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6741C" w14:textId="77777777" w:rsidR="00557303" w:rsidRDefault="00000000">
      <w:pPr>
        <w:jc w:val="center"/>
        <w:rPr>
          <w:rFonts w:asciiTheme="majorBidi" w:hAnsiTheme="majorBidi" w:cstheme="majorBidi"/>
          <w:b/>
          <w:bCs/>
          <w:i/>
          <w:iCs/>
          <w:sz w:val="20"/>
          <w:szCs w:val="20"/>
        </w:rPr>
      </w:pPr>
      <w:r>
        <w:rPr>
          <w:rFonts w:asciiTheme="majorBidi" w:hAnsiTheme="majorBidi" w:cstheme="majorBidi"/>
          <w:b/>
          <w:bCs/>
          <w:i/>
          <w:iCs/>
          <w:sz w:val="20"/>
          <w:szCs w:val="20"/>
        </w:rPr>
        <w:t>Lembar Wawancara</w:t>
      </w:r>
    </w:p>
    <w:p w14:paraId="6FA116C2" w14:textId="77777777" w:rsidR="00557303" w:rsidRDefault="00557303">
      <w:pPr>
        <w:jc w:val="center"/>
        <w:rPr>
          <w:rFonts w:asciiTheme="majorBidi" w:hAnsiTheme="majorBidi" w:cstheme="majorBidi"/>
          <w:b/>
          <w:bCs/>
          <w:i/>
          <w:iCs/>
          <w:sz w:val="20"/>
          <w:szCs w:val="20"/>
        </w:rPr>
      </w:pPr>
    </w:p>
    <w:p w14:paraId="11F30059" w14:textId="47A6A8E4" w:rsidR="00557303" w:rsidRDefault="00000000">
      <w:pPr>
        <w:ind w:left="1440" w:hanging="1440"/>
        <w:jc w:val="both"/>
        <w:rPr>
          <w:rFonts w:asciiTheme="majorBidi" w:hAnsiTheme="majorBidi" w:cstheme="majorBidi"/>
          <w:sz w:val="20"/>
          <w:szCs w:val="20"/>
        </w:rPr>
      </w:pPr>
      <w:r>
        <w:rPr>
          <w:rFonts w:asciiTheme="majorBidi" w:hAnsiTheme="majorBidi" w:cstheme="majorBidi"/>
          <w:sz w:val="20"/>
          <w:szCs w:val="20"/>
        </w:rPr>
        <w:t>Tujuan</w:t>
      </w:r>
      <w:r>
        <w:rPr>
          <w:rFonts w:asciiTheme="majorBidi" w:hAnsiTheme="majorBidi" w:cstheme="majorBidi"/>
          <w:sz w:val="20"/>
          <w:szCs w:val="20"/>
        </w:rPr>
        <w:tab/>
        <w:t xml:space="preserve">: Guna mengetahui informasi mengenai media yang digunakan dalam meningkatkan kemampuan </w:t>
      </w:r>
      <w:r w:rsidR="003E0DDC">
        <w:rPr>
          <w:rFonts w:asciiTheme="majorBidi" w:hAnsiTheme="majorBidi" w:cstheme="majorBidi"/>
          <w:sz w:val="20"/>
          <w:szCs w:val="20"/>
        </w:rPr>
        <w:t>berhitung</w:t>
      </w:r>
      <w:r>
        <w:rPr>
          <w:rFonts w:asciiTheme="majorBidi" w:hAnsiTheme="majorBidi" w:cstheme="majorBidi"/>
          <w:sz w:val="20"/>
          <w:szCs w:val="20"/>
        </w:rPr>
        <w:t xml:space="preserve"> serta hambatan apa yang sedang dialami oleh guru ketika pelaksanaan pembelajaran pada anak usia 4-5 tahun di TK</w:t>
      </w:r>
      <w:r w:rsidR="003E0DDC">
        <w:rPr>
          <w:rFonts w:asciiTheme="majorBidi" w:hAnsiTheme="majorBidi" w:cstheme="majorBidi"/>
          <w:sz w:val="20"/>
          <w:szCs w:val="20"/>
        </w:rPr>
        <w:t xml:space="preserve"> Mutiara Anak Sholeh</w:t>
      </w:r>
    </w:p>
    <w:p w14:paraId="32611CB1" w14:textId="77777777" w:rsidR="00557303" w:rsidRDefault="00000000">
      <w:pPr>
        <w:ind w:left="1440" w:hanging="1440"/>
        <w:jc w:val="both"/>
        <w:rPr>
          <w:rFonts w:asciiTheme="majorBidi" w:hAnsiTheme="majorBidi" w:cstheme="majorBidi"/>
          <w:sz w:val="20"/>
          <w:szCs w:val="20"/>
        </w:rPr>
      </w:pPr>
      <w:r>
        <w:rPr>
          <w:rFonts w:asciiTheme="majorBidi" w:hAnsiTheme="majorBidi" w:cstheme="majorBidi"/>
          <w:sz w:val="20"/>
          <w:szCs w:val="20"/>
        </w:rPr>
        <w:t>Jenis</w:t>
      </w:r>
      <w:r>
        <w:rPr>
          <w:rFonts w:asciiTheme="majorBidi" w:hAnsiTheme="majorBidi" w:cstheme="majorBidi"/>
          <w:sz w:val="20"/>
          <w:szCs w:val="20"/>
        </w:rPr>
        <w:tab/>
        <w:t>: Wawancara</w:t>
      </w:r>
    </w:p>
    <w:p w14:paraId="52967B48" w14:textId="77777777" w:rsidR="00557303" w:rsidRDefault="00000000">
      <w:pPr>
        <w:ind w:left="1440" w:hanging="1440"/>
        <w:jc w:val="both"/>
        <w:rPr>
          <w:rFonts w:asciiTheme="majorBidi" w:hAnsiTheme="majorBidi" w:cstheme="majorBidi"/>
          <w:sz w:val="20"/>
          <w:szCs w:val="20"/>
        </w:rPr>
      </w:pPr>
      <w:r>
        <w:rPr>
          <w:rFonts w:asciiTheme="majorBidi" w:hAnsiTheme="majorBidi" w:cstheme="majorBidi"/>
          <w:sz w:val="20"/>
          <w:szCs w:val="20"/>
        </w:rPr>
        <w:t>Responden</w:t>
      </w:r>
      <w:r>
        <w:rPr>
          <w:rFonts w:asciiTheme="majorBidi" w:hAnsiTheme="majorBidi" w:cstheme="majorBidi"/>
          <w:sz w:val="20"/>
          <w:szCs w:val="20"/>
        </w:rPr>
        <w:tab/>
        <w:t>: Kepala Sekolah dan guru kelas A</w:t>
      </w:r>
    </w:p>
    <w:p w14:paraId="72044FD8" w14:textId="77777777" w:rsidR="00557303" w:rsidRDefault="00000000">
      <w:pPr>
        <w:ind w:left="1440" w:hanging="1440"/>
        <w:jc w:val="both"/>
        <w:rPr>
          <w:rFonts w:asciiTheme="majorBidi" w:hAnsiTheme="majorBidi" w:cstheme="majorBidi"/>
          <w:sz w:val="20"/>
          <w:szCs w:val="20"/>
        </w:rPr>
      </w:pPr>
      <w:r>
        <w:rPr>
          <w:rFonts w:asciiTheme="majorBidi" w:hAnsiTheme="majorBidi" w:cstheme="majorBidi"/>
          <w:sz w:val="20"/>
          <w:szCs w:val="20"/>
        </w:rPr>
        <w:t>Nama Guru</w:t>
      </w:r>
      <w:r>
        <w:rPr>
          <w:rFonts w:asciiTheme="majorBidi" w:hAnsiTheme="majorBidi" w:cstheme="majorBidi"/>
          <w:sz w:val="20"/>
          <w:szCs w:val="20"/>
        </w:rPr>
        <w:tab/>
        <w:t>: Yusti Sasmitaningrum, S.Pd.</w:t>
      </w:r>
    </w:p>
    <w:p w14:paraId="2A7817BE" w14:textId="77777777" w:rsidR="00557303" w:rsidRDefault="00557303">
      <w:pPr>
        <w:ind w:left="1440" w:hanging="1440"/>
        <w:jc w:val="both"/>
        <w:rPr>
          <w:sz w:val="20"/>
          <w:szCs w:val="20"/>
        </w:rPr>
      </w:pPr>
    </w:p>
    <w:p w14:paraId="5C339AAE" w14:textId="77777777" w:rsidR="00557303" w:rsidRDefault="00557303">
      <w:pPr>
        <w:ind w:left="1440" w:hanging="1440"/>
        <w:jc w:val="both"/>
        <w:rPr>
          <w:sz w:val="20"/>
          <w:szCs w:val="20"/>
        </w:rPr>
      </w:pPr>
    </w:p>
    <w:p w14:paraId="42C1EA11" w14:textId="77777777" w:rsidR="00557303" w:rsidRDefault="00557303">
      <w:pPr>
        <w:ind w:left="1440" w:hanging="1440"/>
        <w:jc w:val="both"/>
        <w:rPr>
          <w:sz w:val="20"/>
          <w:szCs w:val="20"/>
        </w:rPr>
      </w:pPr>
    </w:p>
    <w:p w14:paraId="243D5463" w14:textId="77777777" w:rsidR="00557303" w:rsidRDefault="00557303">
      <w:pPr>
        <w:ind w:left="1440" w:hanging="1440"/>
        <w:jc w:val="both"/>
        <w:rPr>
          <w:sz w:val="20"/>
          <w:szCs w:val="20"/>
        </w:rPr>
      </w:pPr>
    </w:p>
    <w:tbl>
      <w:tblPr>
        <w:tblStyle w:val="TableGrid"/>
        <w:tblW w:w="0" w:type="auto"/>
        <w:tblInd w:w="113" w:type="dxa"/>
        <w:tblLayout w:type="fixed"/>
        <w:tblLook w:val="04A0" w:firstRow="1" w:lastRow="0" w:firstColumn="1" w:lastColumn="0" w:noHBand="0" w:noVBand="1"/>
      </w:tblPr>
      <w:tblGrid>
        <w:gridCol w:w="1551"/>
        <w:gridCol w:w="3218"/>
        <w:gridCol w:w="4468"/>
      </w:tblGrid>
      <w:tr w:rsidR="00557303" w14:paraId="05336B71" w14:textId="77777777">
        <w:tc>
          <w:tcPr>
            <w:tcW w:w="1551" w:type="dxa"/>
          </w:tcPr>
          <w:p w14:paraId="5FDB1502" w14:textId="77777777" w:rsidR="00557303" w:rsidRDefault="00000000">
            <w:pPr>
              <w:jc w:val="center"/>
              <w:rPr>
                <w:rFonts w:eastAsiaTheme="minorEastAsia"/>
                <w:b/>
                <w:bCs/>
                <w:sz w:val="20"/>
                <w:szCs w:val="20"/>
                <w:lang w:bidi="hi-IN"/>
              </w:rPr>
            </w:pPr>
            <w:r>
              <w:rPr>
                <w:rFonts w:eastAsiaTheme="minorEastAsia"/>
                <w:b/>
                <w:bCs/>
                <w:sz w:val="20"/>
                <w:szCs w:val="20"/>
                <w:lang w:bidi="hi-IN"/>
              </w:rPr>
              <w:t>Aspek</w:t>
            </w:r>
          </w:p>
        </w:tc>
        <w:tc>
          <w:tcPr>
            <w:tcW w:w="3218" w:type="dxa"/>
          </w:tcPr>
          <w:p w14:paraId="72C1CCA8" w14:textId="77777777" w:rsidR="00557303" w:rsidRDefault="00000000">
            <w:pPr>
              <w:jc w:val="center"/>
              <w:rPr>
                <w:rFonts w:eastAsiaTheme="minorEastAsia"/>
                <w:b/>
                <w:bCs/>
                <w:sz w:val="20"/>
                <w:szCs w:val="20"/>
                <w:lang w:bidi="hi-IN"/>
              </w:rPr>
            </w:pPr>
            <w:r>
              <w:rPr>
                <w:rFonts w:eastAsiaTheme="minorEastAsia"/>
                <w:b/>
                <w:bCs/>
                <w:sz w:val="20"/>
                <w:szCs w:val="20"/>
                <w:lang w:bidi="hi-IN"/>
              </w:rPr>
              <w:t>Pertanyaan</w:t>
            </w:r>
          </w:p>
        </w:tc>
        <w:tc>
          <w:tcPr>
            <w:tcW w:w="4468" w:type="dxa"/>
          </w:tcPr>
          <w:p w14:paraId="0FD54E8F" w14:textId="77777777" w:rsidR="00557303" w:rsidRDefault="00000000">
            <w:pPr>
              <w:jc w:val="center"/>
              <w:rPr>
                <w:rFonts w:eastAsiaTheme="minorEastAsia"/>
                <w:b/>
                <w:bCs/>
                <w:sz w:val="20"/>
                <w:szCs w:val="20"/>
                <w:lang w:bidi="hi-IN"/>
              </w:rPr>
            </w:pPr>
            <w:r>
              <w:rPr>
                <w:rFonts w:eastAsiaTheme="minorEastAsia"/>
                <w:b/>
                <w:bCs/>
                <w:sz w:val="20"/>
                <w:szCs w:val="20"/>
                <w:lang w:bidi="hi-IN"/>
              </w:rPr>
              <w:t>Respon</w:t>
            </w:r>
          </w:p>
        </w:tc>
      </w:tr>
      <w:tr w:rsidR="00557303" w14:paraId="2603A80A" w14:textId="77777777">
        <w:tc>
          <w:tcPr>
            <w:tcW w:w="1551" w:type="dxa"/>
          </w:tcPr>
          <w:p w14:paraId="20AD76F7" w14:textId="77777777" w:rsidR="00557303" w:rsidRDefault="00000000">
            <w:pPr>
              <w:jc w:val="both"/>
              <w:rPr>
                <w:rFonts w:eastAsiaTheme="minorEastAsia"/>
                <w:sz w:val="20"/>
                <w:szCs w:val="20"/>
                <w:lang w:bidi="hi-IN"/>
              </w:rPr>
            </w:pPr>
            <w:r>
              <w:rPr>
                <w:rFonts w:eastAsiaTheme="minorEastAsia"/>
                <w:sz w:val="20"/>
                <w:szCs w:val="20"/>
                <w:lang w:bidi="hi-IN"/>
              </w:rPr>
              <w:t>Pelaksanaan</w:t>
            </w:r>
          </w:p>
        </w:tc>
        <w:tc>
          <w:tcPr>
            <w:tcW w:w="3218" w:type="dxa"/>
          </w:tcPr>
          <w:p w14:paraId="39B99BF3" w14:textId="7C0644CF" w:rsidR="00557303" w:rsidRDefault="00000000">
            <w:pPr>
              <w:jc w:val="both"/>
              <w:rPr>
                <w:rFonts w:eastAsiaTheme="minorEastAsia"/>
                <w:sz w:val="20"/>
                <w:szCs w:val="20"/>
                <w:lang w:bidi="hi-IN"/>
              </w:rPr>
            </w:pPr>
            <w:r>
              <w:rPr>
                <w:rFonts w:eastAsiaTheme="minorEastAsia"/>
                <w:sz w:val="20"/>
                <w:szCs w:val="20"/>
                <w:lang w:bidi="hi-IN"/>
              </w:rPr>
              <w:t xml:space="preserve">-Media motorik halus apa saja yang disediakan di TK </w:t>
            </w:r>
            <w:r w:rsidR="003E0DDC">
              <w:rPr>
                <w:rFonts w:eastAsiaTheme="minorEastAsia"/>
                <w:sz w:val="20"/>
                <w:szCs w:val="20"/>
                <w:lang w:bidi="hi-IN"/>
              </w:rPr>
              <w:t>Mutiara Anak Sholeh Sukodono</w:t>
            </w:r>
            <w:r>
              <w:rPr>
                <w:rFonts w:eastAsiaTheme="minorEastAsia"/>
                <w:sz w:val="20"/>
                <w:szCs w:val="20"/>
                <w:lang w:bidi="hi-IN"/>
              </w:rPr>
              <w:t>?</w:t>
            </w:r>
          </w:p>
          <w:p w14:paraId="20A0984A" w14:textId="77777777" w:rsidR="00557303" w:rsidRDefault="00557303">
            <w:pPr>
              <w:jc w:val="both"/>
              <w:rPr>
                <w:rFonts w:eastAsiaTheme="minorEastAsia"/>
                <w:sz w:val="20"/>
                <w:szCs w:val="20"/>
                <w:lang w:bidi="hi-IN"/>
              </w:rPr>
            </w:pPr>
          </w:p>
          <w:p w14:paraId="4BFF0EA5" w14:textId="77777777" w:rsidR="00557303" w:rsidRDefault="00557303">
            <w:pPr>
              <w:jc w:val="both"/>
              <w:rPr>
                <w:rFonts w:eastAsiaTheme="minorEastAsia"/>
                <w:sz w:val="20"/>
                <w:szCs w:val="20"/>
                <w:lang w:bidi="hi-IN"/>
              </w:rPr>
            </w:pPr>
          </w:p>
          <w:p w14:paraId="12E1BFE3" w14:textId="26AA3172" w:rsidR="00557303" w:rsidRDefault="00000000">
            <w:pPr>
              <w:jc w:val="both"/>
              <w:rPr>
                <w:rFonts w:eastAsiaTheme="minorEastAsia"/>
                <w:sz w:val="20"/>
                <w:szCs w:val="20"/>
                <w:lang w:bidi="hi-IN"/>
              </w:rPr>
            </w:pPr>
            <w:r>
              <w:rPr>
                <w:rFonts w:eastAsiaTheme="minorEastAsia"/>
                <w:sz w:val="20"/>
                <w:szCs w:val="20"/>
                <w:lang w:bidi="hi-IN"/>
              </w:rPr>
              <w:t>-Apakah ada kegiatan pendukung lainnya untuk meningkatkan</w:t>
            </w:r>
            <w:r w:rsidR="003E0DDC">
              <w:rPr>
                <w:rFonts w:eastAsiaTheme="minorEastAsia"/>
                <w:sz w:val="20"/>
                <w:szCs w:val="20"/>
                <w:lang w:bidi="hi-IN"/>
              </w:rPr>
              <w:t xml:space="preserve"> berhitung</w:t>
            </w:r>
            <w:r>
              <w:rPr>
                <w:rFonts w:eastAsiaTheme="minorEastAsia"/>
                <w:sz w:val="20"/>
                <w:szCs w:val="20"/>
                <w:lang w:bidi="hi-IN"/>
              </w:rPr>
              <w:t xml:space="preserve"> anak?</w:t>
            </w:r>
          </w:p>
          <w:p w14:paraId="798B292C" w14:textId="77777777" w:rsidR="00557303" w:rsidRDefault="00557303">
            <w:pPr>
              <w:jc w:val="both"/>
              <w:rPr>
                <w:rFonts w:eastAsiaTheme="minorEastAsia"/>
                <w:sz w:val="20"/>
                <w:szCs w:val="20"/>
                <w:lang w:bidi="hi-IN"/>
              </w:rPr>
            </w:pPr>
          </w:p>
          <w:p w14:paraId="6AB788A6" w14:textId="77777777" w:rsidR="00557303" w:rsidRDefault="00557303">
            <w:pPr>
              <w:jc w:val="both"/>
              <w:rPr>
                <w:rFonts w:eastAsiaTheme="minorEastAsia"/>
                <w:sz w:val="20"/>
                <w:szCs w:val="20"/>
                <w:lang w:bidi="hi-IN"/>
              </w:rPr>
            </w:pPr>
          </w:p>
          <w:p w14:paraId="1E023853" w14:textId="77777777" w:rsidR="00557303" w:rsidRDefault="00557303">
            <w:pPr>
              <w:jc w:val="both"/>
              <w:rPr>
                <w:rFonts w:eastAsiaTheme="minorEastAsia"/>
                <w:sz w:val="20"/>
                <w:szCs w:val="20"/>
                <w:lang w:bidi="hi-IN"/>
              </w:rPr>
            </w:pPr>
          </w:p>
          <w:p w14:paraId="563790D5" w14:textId="77777777" w:rsidR="00557303" w:rsidRDefault="00557303">
            <w:pPr>
              <w:jc w:val="both"/>
              <w:rPr>
                <w:rFonts w:eastAsiaTheme="minorEastAsia"/>
                <w:sz w:val="20"/>
                <w:szCs w:val="20"/>
                <w:lang w:bidi="hi-IN"/>
              </w:rPr>
            </w:pPr>
          </w:p>
          <w:p w14:paraId="2CBC1C90" w14:textId="77777777" w:rsidR="00557303" w:rsidRDefault="00557303">
            <w:pPr>
              <w:jc w:val="both"/>
              <w:rPr>
                <w:rFonts w:eastAsiaTheme="minorEastAsia"/>
                <w:sz w:val="20"/>
                <w:szCs w:val="20"/>
                <w:lang w:bidi="hi-IN"/>
              </w:rPr>
            </w:pPr>
          </w:p>
          <w:p w14:paraId="47A08A57" w14:textId="77777777" w:rsidR="00557303" w:rsidRDefault="00557303">
            <w:pPr>
              <w:jc w:val="both"/>
              <w:rPr>
                <w:rFonts w:eastAsiaTheme="minorEastAsia"/>
                <w:sz w:val="20"/>
                <w:szCs w:val="20"/>
                <w:lang w:bidi="hi-IN"/>
              </w:rPr>
            </w:pPr>
          </w:p>
          <w:p w14:paraId="74E81720" w14:textId="5AD41468" w:rsidR="00557303" w:rsidRDefault="00000000">
            <w:pPr>
              <w:jc w:val="both"/>
              <w:rPr>
                <w:rFonts w:eastAsiaTheme="minorEastAsia"/>
                <w:sz w:val="20"/>
                <w:szCs w:val="20"/>
                <w:lang w:bidi="hi-IN"/>
              </w:rPr>
            </w:pPr>
            <w:r>
              <w:rPr>
                <w:rFonts w:eastAsiaTheme="minorEastAsia"/>
                <w:sz w:val="20"/>
                <w:szCs w:val="20"/>
                <w:lang w:bidi="hi-IN"/>
              </w:rPr>
              <w:t xml:space="preserve">-Bagaimana penggunaan media </w:t>
            </w:r>
            <w:r w:rsidR="003E0DDC">
              <w:rPr>
                <w:rFonts w:eastAsiaTheme="minorEastAsia"/>
                <w:sz w:val="20"/>
                <w:szCs w:val="20"/>
                <w:lang w:bidi="hi-IN"/>
              </w:rPr>
              <w:t>berhitung</w:t>
            </w:r>
            <w:r>
              <w:rPr>
                <w:rFonts w:eastAsiaTheme="minorEastAsia"/>
                <w:sz w:val="20"/>
                <w:szCs w:val="20"/>
                <w:lang w:bidi="hi-IN"/>
              </w:rPr>
              <w:t xml:space="preserve"> apakah diwaktu kegiatan </w:t>
            </w:r>
            <w:r>
              <w:rPr>
                <w:rFonts w:eastAsiaTheme="minorEastAsia"/>
                <w:sz w:val="20"/>
                <w:szCs w:val="20"/>
                <w:lang w:bidi="hi-IN"/>
              </w:rPr>
              <w:lastRenderedPageBreak/>
              <w:t>belajar mengajar atau sesudah pulang sekolah?</w:t>
            </w:r>
          </w:p>
          <w:p w14:paraId="06CC1992" w14:textId="77777777" w:rsidR="00557303" w:rsidRDefault="00557303">
            <w:pPr>
              <w:jc w:val="both"/>
              <w:rPr>
                <w:rFonts w:eastAsiaTheme="minorEastAsia"/>
                <w:sz w:val="20"/>
                <w:szCs w:val="20"/>
                <w:lang w:bidi="hi-IN"/>
              </w:rPr>
            </w:pPr>
          </w:p>
          <w:p w14:paraId="5EFD9BBA" w14:textId="77777777" w:rsidR="00557303" w:rsidRDefault="00557303">
            <w:pPr>
              <w:jc w:val="both"/>
              <w:rPr>
                <w:rFonts w:eastAsiaTheme="minorEastAsia"/>
                <w:sz w:val="20"/>
                <w:szCs w:val="20"/>
                <w:lang w:bidi="hi-IN"/>
              </w:rPr>
            </w:pPr>
          </w:p>
          <w:p w14:paraId="424C166C" w14:textId="77777777" w:rsidR="00557303" w:rsidRDefault="00557303">
            <w:pPr>
              <w:jc w:val="both"/>
              <w:rPr>
                <w:rFonts w:eastAsiaTheme="minorEastAsia"/>
                <w:sz w:val="20"/>
                <w:szCs w:val="20"/>
                <w:lang w:bidi="hi-IN"/>
              </w:rPr>
            </w:pPr>
          </w:p>
          <w:p w14:paraId="7C04FDA1" w14:textId="77777777" w:rsidR="00557303" w:rsidRDefault="00557303">
            <w:pPr>
              <w:jc w:val="both"/>
              <w:rPr>
                <w:rFonts w:eastAsiaTheme="minorEastAsia"/>
                <w:sz w:val="20"/>
                <w:szCs w:val="20"/>
                <w:lang w:bidi="hi-IN"/>
              </w:rPr>
            </w:pPr>
          </w:p>
          <w:p w14:paraId="668305DE" w14:textId="0C03952F" w:rsidR="00557303" w:rsidRDefault="00000000">
            <w:pPr>
              <w:jc w:val="both"/>
              <w:rPr>
                <w:rFonts w:eastAsiaTheme="minorEastAsia"/>
                <w:sz w:val="20"/>
                <w:szCs w:val="20"/>
                <w:lang w:bidi="hi-IN"/>
              </w:rPr>
            </w:pPr>
            <w:r>
              <w:rPr>
                <w:rFonts w:eastAsiaTheme="minorEastAsia"/>
                <w:sz w:val="20"/>
                <w:szCs w:val="20"/>
                <w:lang w:bidi="hi-IN"/>
              </w:rPr>
              <w:t xml:space="preserve">-Apa yang dilakukan guru saat anak tidak mau melakukan kegiatan </w:t>
            </w:r>
            <w:r w:rsidR="003E0DDC">
              <w:rPr>
                <w:rFonts w:eastAsiaTheme="minorEastAsia"/>
                <w:sz w:val="20"/>
                <w:szCs w:val="20"/>
                <w:lang w:bidi="hi-IN"/>
              </w:rPr>
              <w:t>pembelajaran berhitung</w:t>
            </w:r>
            <w:r>
              <w:rPr>
                <w:rFonts w:eastAsiaTheme="minorEastAsia"/>
                <w:sz w:val="20"/>
                <w:szCs w:val="20"/>
                <w:lang w:bidi="hi-IN"/>
              </w:rPr>
              <w:t>?</w:t>
            </w:r>
          </w:p>
          <w:p w14:paraId="4B850391" w14:textId="77777777" w:rsidR="00557303" w:rsidRDefault="00557303">
            <w:pPr>
              <w:jc w:val="both"/>
              <w:rPr>
                <w:rFonts w:eastAsiaTheme="minorEastAsia"/>
                <w:sz w:val="20"/>
                <w:szCs w:val="20"/>
                <w:lang w:bidi="hi-IN"/>
              </w:rPr>
            </w:pPr>
          </w:p>
          <w:p w14:paraId="48E6BD6C" w14:textId="77777777" w:rsidR="00557303" w:rsidRDefault="00557303">
            <w:pPr>
              <w:jc w:val="both"/>
              <w:rPr>
                <w:rFonts w:eastAsiaTheme="minorEastAsia"/>
                <w:sz w:val="20"/>
                <w:szCs w:val="20"/>
                <w:lang w:bidi="hi-IN"/>
              </w:rPr>
            </w:pPr>
          </w:p>
          <w:p w14:paraId="56FDB9B7" w14:textId="29A875E7" w:rsidR="00557303" w:rsidRDefault="00000000">
            <w:pPr>
              <w:jc w:val="both"/>
              <w:rPr>
                <w:rFonts w:eastAsiaTheme="minorEastAsia"/>
                <w:sz w:val="20"/>
                <w:szCs w:val="20"/>
                <w:lang w:bidi="hi-IN"/>
              </w:rPr>
            </w:pPr>
            <w:r>
              <w:rPr>
                <w:rFonts w:eastAsiaTheme="minorEastAsia"/>
                <w:sz w:val="20"/>
                <w:szCs w:val="20"/>
                <w:lang w:bidi="hi-IN"/>
              </w:rPr>
              <w:t>-Bagaimana cara guru agar anak mau melakukan kegiatan</w:t>
            </w:r>
            <w:r w:rsidR="003E0DDC">
              <w:rPr>
                <w:rFonts w:eastAsiaTheme="minorEastAsia"/>
                <w:sz w:val="20"/>
                <w:szCs w:val="20"/>
                <w:lang w:bidi="hi-IN"/>
              </w:rPr>
              <w:t xml:space="preserve"> belajar sambil bermain berhitung</w:t>
            </w:r>
            <w:r>
              <w:rPr>
                <w:rFonts w:eastAsiaTheme="minorEastAsia"/>
                <w:sz w:val="20"/>
                <w:szCs w:val="20"/>
                <w:lang w:bidi="hi-IN"/>
              </w:rPr>
              <w:t xml:space="preserve"> dan apa motivasi yang guru lakukan untuk anak agar berhasil melakukan kegitan </w:t>
            </w:r>
            <w:r w:rsidR="003E0DDC">
              <w:rPr>
                <w:rFonts w:eastAsiaTheme="minorEastAsia"/>
                <w:sz w:val="20"/>
                <w:szCs w:val="20"/>
                <w:lang w:bidi="hi-IN"/>
              </w:rPr>
              <w:t>pembelajaran berhitung</w:t>
            </w:r>
            <w:r>
              <w:rPr>
                <w:rFonts w:eastAsiaTheme="minorEastAsia"/>
                <w:sz w:val="20"/>
                <w:szCs w:val="20"/>
                <w:lang w:bidi="hi-IN"/>
              </w:rPr>
              <w:t>?</w:t>
            </w:r>
          </w:p>
        </w:tc>
        <w:tc>
          <w:tcPr>
            <w:tcW w:w="4468" w:type="dxa"/>
          </w:tcPr>
          <w:p w14:paraId="5ECA8762" w14:textId="3421B5F1" w:rsidR="00557303" w:rsidRDefault="00000000">
            <w:pPr>
              <w:jc w:val="both"/>
              <w:rPr>
                <w:rFonts w:eastAsiaTheme="minorEastAsia"/>
                <w:sz w:val="20"/>
                <w:szCs w:val="20"/>
                <w:lang w:bidi="hi-IN"/>
              </w:rPr>
            </w:pPr>
            <w:r>
              <w:rPr>
                <w:rFonts w:eastAsiaTheme="minorEastAsia"/>
                <w:sz w:val="20"/>
                <w:szCs w:val="20"/>
                <w:lang w:bidi="hi-IN"/>
              </w:rPr>
              <w:lastRenderedPageBreak/>
              <w:t xml:space="preserve">-TK </w:t>
            </w:r>
            <w:r w:rsidR="00F96A7A">
              <w:rPr>
                <w:rFonts w:eastAsiaTheme="minorEastAsia"/>
                <w:sz w:val="20"/>
                <w:szCs w:val="20"/>
                <w:lang w:bidi="hi-IN"/>
              </w:rPr>
              <w:t>Mutiara Anak Sholeh Sukodono</w:t>
            </w:r>
            <w:r>
              <w:rPr>
                <w:rFonts w:eastAsiaTheme="minorEastAsia"/>
                <w:sz w:val="20"/>
                <w:szCs w:val="20"/>
                <w:lang w:bidi="hi-IN"/>
              </w:rPr>
              <w:t xml:space="preserve"> menyediakan media</w:t>
            </w:r>
            <w:r w:rsidR="00F96A7A">
              <w:rPr>
                <w:rFonts w:eastAsiaTheme="minorEastAsia"/>
                <w:sz w:val="20"/>
                <w:szCs w:val="20"/>
                <w:lang w:bidi="hi-IN"/>
              </w:rPr>
              <w:t xml:space="preserve"> berhitung</w:t>
            </w:r>
            <w:r>
              <w:rPr>
                <w:rFonts w:eastAsiaTheme="minorEastAsia"/>
                <w:sz w:val="20"/>
                <w:szCs w:val="20"/>
                <w:lang w:bidi="hi-IN"/>
              </w:rPr>
              <w:t xml:space="preserve"> seperti </w:t>
            </w:r>
            <w:r w:rsidR="00F96A7A">
              <w:rPr>
                <w:rFonts w:eastAsiaTheme="minorEastAsia"/>
                <w:sz w:val="20"/>
                <w:szCs w:val="20"/>
                <w:lang w:bidi="hi-IN"/>
              </w:rPr>
              <w:t>pom-pom, lego loose part</w:t>
            </w:r>
            <w:r>
              <w:rPr>
                <w:rFonts w:eastAsiaTheme="minorEastAsia"/>
                <w:sz w:val="20"/>
                <w:szCs w:val="20"/>
                <w:lang w:bidi="hi-IN"/>
              </w:rPr>
              <w:t>.</w:t>
            </w:r>
          </w:p>
          <w:p w14:paraId="1AB895A4" w14:textId="77777777" w:rsidR="00557303" w:rsidRDefault="00557303">
            <w:pPr>
              <w:jc w:val="both"/>
              <w:rPr>
                <w:rFonts w:eastAsiaTheme="minorEastAsia"/>
                <w:sz w:val="20"/>
                <w:szCs w:val="20"/>
                <w:lang w:bidi="hi-IN"/>
              </w:rPr>
            </w:pPr>
          </w:p>
          <w:p w14:paraId="4592BB9E" w14:textId="77777777" w:rsidR="003F795E" w:rsidRDefault="003F795E">
            <w:pPr>
              <w:jc w:val="both"/>
              <w:rPr>
                <w:rFonts w:eastAsiaTheme="minorEastAsia"/>
                <w:sz w:val="20"/>
                <w:szCs w:val="20"/>
                <w:lang w:bidi="hi-IN"/>
              </w:rPr>
            </w:pPr>
          </w:p>
          <w:p w14:paraId="5CFF0FF3" w14:textId="77777777" w:rsidR="003F795E" w:rsidRDefault="003F795E">
            <w:pPr>
              <w:jc w:val="both"/>
              <w:rPr>
                <w:rFonts w:eastAsiaTheme="minorEastAsia"/>
                <w:sz w:val="20"/>
                <w:szCs w:val="20"/>
                <w:lang w:bidi="hi-IN"/>
              </w:rPr>
            </w:pPr>
          </w:p>
          <w:p w14:paraId="365182A8" w14:textId="05D33F89" w:rsidR="00557303" w:rsidRDefault="00000000">
            <w:pPr>
              <w:jc w:val="both"/>
              <w:rPr>
                <w:rFonts w:eastAsiaTheme="minorEastAsia"/>
                <w:sz w:val="20"/>
                <w:szCs w:val="20"/>
                <w:lang w:bidi="hi-IN"/>
              </w:rPr>
            </w:pPr>
            <w:r>
              <w:rPr>
                <w:rFonts w:eastAsiaTheme="minorEastAsia"/>
                <w:sz w:val="20"/>
                <w:szCs w:val="20"/>
                <w:lang w:bidi="hi-IN"/>
              </w:rPr>
              <w:t xml:space="preserve">-Seperti dilakukan saat hari senin kemarin Kelompok A1 melakukan kegiatan </w:t>
            </w:r>
            <w:r w:rsidR="00F96A7A">
              <w:rPr>
                <w:rFonts w:eastAsiaTheme="minorEastAsia"/>
                <w:sz w:val="20"/>
                <w:szCs w:val="20"/>
                <w:lang w:bidi="hi-IN"/>
              </w:rPr>
              <w:t>menghitung pom-pom</w:t>
            </w:r>
            <w:r>
              <w:rPr>
                <w:rFonts w:eastAsiaTheme="minorEastAsia"/>
                <w:sz w:val="20"/>
                <w:szCs w:val="20"/>
                <w:lang w:bidi="hi-IN"/>
              </w:rPr>
              <w:t>,</w:t>
            </w:r>
            <w:r w:rsidR="00F96A7A">
              <w:rPr>
                <w:rFonts w:eastAsiaTheme="minorEastAsia"/>
                <w:sz w:val="20"/>
                <w:szCs w:val="20"/>
                <w:lang w:bidi="hi-IN"/>
              </w:rPr>
              <w:t xml:space="preserve"> </w:t>
            </w:r>
            <w:r w:rsidR="00F96A7A" w:rsidRPr="00F96A7A">
              <w:rPr>
                <w:rFonts w:asciiTheme="majorBidi" w:hAnsiTheme="majorBidi" w:cstheme="majorBidi"/>
                <w:sz w:val="20"/>
                <w:szCs w:val="20"/>
              </w:rPr>
              <w:t>menyebutkan</w:t>
            </w:r>
            <w:r w:rsidR="00F96A7A" w:rsidRPr="00F96A7A">
              <w:rPr>
                <w:rFonts w:asciiTheme="majorBidi" w:hAnsiTheme="majorBidi" w:cstheme="majorBidi"/>
                <w:spacing w:val="-2"/>
                <w:sz w:val="20"/>
                <w:szCs w:val="20"/>
              </w:rPr>
              <w:t xml:space="preserve"> </w:t>
            </w:r>
            <w:r w:rsidR="00F96A7A" w:rsidRPr="00F96A7A">
              <w:rPr>
                <w:rFonts w:asciiTheme="majorBidi" w:hAnsiTheme="majorBidi" w:cstheme="majorBidi"/>
                <w:sz w:val="20"/>
                <w:szCs w:val="20"/>
              </w:rPr>
              <w:t>angka</w:t>
            </w:r>
            <w:r w:rsidR="00F96A7A" w:rsidRPr="00F96A7A">
              <w:rPr>
                <w:rFonts w:asciiTheme="majorBidi" w:hAnsiTheme="majorBidi" w:cstheme="majorBidi"/>
                <w:spacing w:val="-4"/>
                <w:sz w:val="20"/>
                <w:szCs w:val="20"/>
              </w:rPr>
              <w:t xml:space="preserve"> </w:t>
            </w:r>
            <w:r w:rsidR="00F96A7A" w:rsidRPr="00F96A7A">
              <w:rPr>
                <w:rFonts w:asciiTheme="majorBidi" w:hAnsiTheme="majorBidi" w:cstheme="majorBidi"/>
                <w:sz w:val="20"/>
                <w:szCs w:val="20"/>
              </w:rPr>
              <w:t>1-10,</w:t>
            </w:r>
            <w:r w:rsidR="00F96A7A" w:rsidRPr="00F96A7A">
              <w:rPr>
                <w:rFonts w:asciiTheme="majorBidi" w:hAnsiTheme="majorBidi" w:cstheme="majorBidi"/>
                <w:spacing w:val="-3"/>
                <w:sz w:val="20"/>
                <w:szCs w:val="20"/>
              </w:rPr>
              <w:t xml:space="preserve"> </w:t>
            </w:r>
            <w:r w:rsidR="00F96A7A" w:rsidRPr="00F96A7A">
              <w:rPr>
                <w:rFonts w:asciiTheme="majorBidi" w:hAnsiTheme="majorBidi" w:cstheme="majorBidi"/>
                <w:sz w:val="20"/>
                <w:szCs w:val="20"/>
              </w:rPr>
              <w:t>berhitung</w:t>
            </w:r>
            <w:r w:rsidR="00F96A7A" w:rsidRPr="00F96A7A">
              <w:rPr>
                <w:rFonts w:asciiTheme="majorBidi" w:hAnsiTheme="majorBidi" w:cstheme="majorBidi"/>
                <w:spacing w:val="-10"/>
                <w:sz w:val="20"/>
                <w:szCs w:val="20"/>
              </w:rPr>
              <w:t xml:space="preserve"> </w:t>
            </w:r>
            <w:r w:rsidR="00F96A7A" w:rsidRPr="00F96A7A">
              <w:rPr>
                <w:rFonts w:asciiTheme="majorBidi" w:hAnsiTheme="majorBidi" w:cstheme="majorBidi"/>
                <w:sz w:val="20"/>
                <w:szCs w:val="20"/>
              </w:rPr>
              <w:t>menggunakan</w:t>
            </w:r>
            <w:r w:rsidR="00F96A7A" w:rsidRPr="00F96A7A">
              <w:rPr>
                <w:rFonts w:asciiTheme="majorBidi" w:hAnsiTheme="majorBidi" w:cstheme="majorBidi"/>
                <w:spacing w:val="-2"/>
                <w:sz w:val="20"/>
                <w:szCs w:val="20"/>
              </w:rPr>
              <w:t xml:space="preserve"> </w:t>
            </w:r>
            <w:r w:rsidR="00F96A7A" w:rsidRPr="00F96A7A">
              <w:rPr>
                <w:rFonts w:asciiTheme="majorBidi" w:hAnsiTheme="majorBidi" w:cstheme="majorBidi"/>
                <w:sz w:val="20"/>
                <w:szCs w:val="20"/>
              </w:rPr>
              <w:t>jari</w:t>
            </w:r>
            <w:r w:rsidR="00F96A7A" w:rsidRPr="00F96A7A">
              <w:rPr>
                <w:rFonts w:asciiTheme="majorBidi" w:hAnsiTheme="majorBidi" w:cstheme="majorBidi"/>
                <w:spacing w:val="-9"/>
                <w:sz w:val="20"/>
                <w:szCs w:val="20"/>
              </w:rPr>
              <w:t xml:space="preserve"> </w:t>
            </w:r>
            <w:r w:rsidR="00F96A7A" w:rsidRPr="00F96A7A">
              <w:rPr>
                <w:rFonts w:asciiTheme="majorBidi" w:hAnsiTheme="majorBidi" w:cstheme="majorBidi"/>
                <w:sz w:val="20"/>
                <w:szCs w:val="20"/>
              </w:rPr>
              <w:t>dari</w:t>
            </w:r>
            <w:r w:rsidR="00F96A7A" w:rsidRPr="00F96A7A">
              <w:rPr>
                <w:rFonts w:asciiTheme="majorBidi" w:hAnsiTheme="majorBidi" w:cstheme="majorBidi"/>
                <w:spacing w:val="-4"/>
                <w:sz w:val="20"/>
                <w:szCs w:val="20"/>
              </w:rPr>
              <w:t xml:space="preserve"> </w:t>
            </w:r>
            <w:r w:rsidR="00F96A7A" w:rsidRPr="00F96A7A">
              <w:rPr>
                <w:rFonts w:asciiTheme="majorBidi" w:hAnsiTheme="majorBidi" w:cstheme="majorBidi"/>
                <w:sz w:val="20"/>
                <w:szCs w:val="20"/>
              </w:rPr>
              <w:t>1-10,</w:t>
            </w:r>
            <w:r w:rsidR="00F96A7A" w:rsidRPr="00F96A7A">
              <w:rPr>
                <w:rFonts w:asciiTheme="majorBidi" w:hAnsiTheme="majorBidi" w:cstheme="majorBidi"/>
                <w:spacing w:val="-3"/>
                <w:sz w:val="20"/>
                <w:szCs w:val="20"/>
              </w:rPr>
              <w:t xml:space="preserve"> </w:t>
            </w:r>
            <w:r w:rsidR="00F96A7A" w:rsidRPr="00F96A7A">
              <w:rPr>
                <w:rFonts w:asciiTheme="majorBidi" w:hAnsiTheme="majorBidi" w:cstheme="majorBidi"/>
                <w:sz w:val="20"/>
                <w:szCs w:val="20"/>
              </w:rPr>
              <w:t>berhitung dengan pom-pom warna warni dari 1-10, menebali dan menirukan tulisan angka 1-10 di buku tulis</w:t>
            </w:r>
          </w:p>
          <w:p w14:paraId="700E24D8" w14:textId="77777777" w:rsidR="00557303" w:rsidRDefault="00557303">
            <w:pPr>
              <w:jc w:val="both"/>
              <w:rPr>
                <w:rFonts w:eastAsiaTheme="minorEastAsia"/>
                <w:sz w:val="20"/>
                <w:szCs w:val="20"/>
                <w:lang w:bidi="hi-IN"/>
              </w:rPr>
            </w:pPr>
          </w:p>
          <w:p w14:paraId="3107E285" w14:textId="77777777" w:rsidR="003F795E" w:rsidRDefault="003F795E">
            <w:pPr>
              <w:jc w:val="both"/>
              <w:rPr>
                <w:rFonts w:eastAsiaTheme="minorEastAsia"/>
                <w:sz w:val="20"/>
                <w:szCs w:val="20"/>
                <w:lang w:bidi="hi-IN"/>
              </w:rPr>
            </w:pPr>
          </w:p>
          <w:p w14:paraId="35387A40" w14:textId="77777777" w:rsidR="003F795E" w:rsidRDefault="003F795E">
            <w:pPr>
              <w:jc w:val="both"/>
              <w:rPr>
                <w:rFonts w:eastAsiaTheme="minorEastAsia"/>
                <w:sz w:val="20"/>
                <w:szCs w:val="20"/>
                <w:lang w:bidi="hi-IN"/>
              </w:rPr>
            </w:pPr>
          </w:p>
          <w:p w14:paraId="69A86D0D" w14:textId="3332E777" w:rsidR="00557303" w:rsidRDefault="00000000">
            <w:pPr>
              <w:jc w:val="both"/>
              <w:rPr>
                <w:rFonts w:eastAsiaTheme="minorEastAsia"/>
                <w:sz w:val="20"/>
                <w:szCs w:val="20"/>
                <w:lang w:bidi="hi-IN"/>
              </w:rPr>
            </w:pPr>
            <w:r>
              <w:rPr>
                <w:rFonts w:eastAsiaTheme="minorEastAsia"/>
                <w:sz w:val="20"/>
                <w:szCs w:val="20"/>
                <w:lang w:bidi="hi-IN"/>
              </w:rPr>
              <w:t xml:space="preserve">-Untuk kegiatan </w:t>
            </w:r>
            <w:r w:rsidR="003F795E">
              <w:rPr>
                <w:rFonts w:eastAsiaTheme="minorEastAsia"/>
                <w:sz w:val="20"/>
                <w:szCs w:val="20"/>
                <w:lang w:bidi="hi-IN"/>
              </w:rPr>
              <w:t xml:space="preserve">menghitung pom-pom, </w:t>
            </w:r>
            <w:r w:rsidR="003F795E" w:rsidRPr="00F96A7A">
              <w:rPr>
                <w:rFonts w:asciiTheme="majorBidi" w:hAnsiTheme="majorBidi" w:cstheme="majorBidi"/>
                <w:sz w:val="20"/>
                <w:szCs w:val="20"/>
              </w:rPr>
              <w:t>menyebutkan</w:t>
            </w:r>
            <w:r w:rsidR="003F795E" w:rsidRPr="00F96A7A">
              <w:rPr>
                <w:rFonts w:asciiTheme="majorBidi" w:hAnsiTheme="majorBidi" w:cstheme="majorBidi"/>
                <w:spacing w:val="-2"/>
                <w:sz w:val="20"/>
                <w:szCs w:val="20"/>
              </w:rPr>
              <w:t xml:space="preserve"> </w:t>
            </w:r>
            <w:r w:rsidR="003F795E" w:rsidRPr="00F96A7A">
              <w:rPr>
                <w:rFonts w:asciiTheme="majorBidi" w:hAnsiTheme="majorBidi" w:cstheme="majorBidi"/>
                <w:sz w:val="20"/>
                <w:szCs w:val="20"/>
              </w:rPr>
              <w:t>angka</w:t>
            </w:r>
            <w:r w:rsidR="003F795E" w:rsidRPr="00F96A7A">
              <w:rPr>
                <w:rFonts w:asciiTheme="majorBidi" w:hAnsiTheme="majorBidi" w:cstheme="majorBidi"/>
                <w:spacing w:val="-4"/>
                <w:sz w:val="20"/>
                <w:szCs w:val="20"/>
              </w:rPr>
              <w:t xml:space="preserve"> </w:t>
            </w:r>
            <w:r w:rsidR="003F795E" w:rsidRPr="00F96A7A">
              <w:rPr>
                <w:rFonts w:asciiTheme="majorBidi" w:hAnsiTheme="majorBidi" w:cstheme="majorBidi"/>
                <w:sz w:val="20"/>
                <w:szCs w:val="20"/>
              </w:rPr>
              <w:t>1-10,</w:t>
            </w:r>
            <w:r w:rsidR="003F795E" w:rsidRPr="00F96A7A">
              <w:rPr>
                <w:rFonts w:asciiTheme="majorBidi" w:hAnsiTheme="majorBidi" w:cstheme="majorBidi"/>
                <w:spacing w:val="-3"/>
                <w:sz w:val="20"/>
                <w:szCs w:val="20"/>
              </w:rPr>
              <w:t xml:space="preserve"> </w:t>
            </w:r>
            <w:r w:rsidR="003F795E" w:rsidRPr="00F96A7A">
              <w:rPr>
                <w:rFonts w:asciiTheme="majorBidi" w:hAnsiTheme="majorBidi" w:cstheme="majorBidi"/>
                <w:sz w:val="20"/>
                <w:szCs w:val="20"/>
              </w:rPr>
              <w:t>berhitung</w:t>
            </w:r>
            <w:r w:rsidR="003F795E" w:rsidRPr="00F96A7A">
              <w:rPr>
                <w:rFonts w:asciiTheme="majorBidi" w:hAnsiTheme="majorBidi" w:cstheme="majorBidi"/>
                <w:spacing w:val="-10"/>
                <w:sz w:val="20"/>
                <w:szCs w:val="20"/>
              </w:rPr>
              <w:t xml:space="preserve"> </w:t>
            </w:r>
            <w:r w:rsidR="003F795E" w:rsidRPr="00F96A7A">
              <w:rPr>
                <w:rFonts w:asciiTheme="majorBidi" w:hAnsiTheme="majorBidi" w:cstheme="majorBidi"/>
                <w:sz w:val="20"/>
                <w:szCs w:val="20"/>
              </w:rPr>
              <w:t>menggunakan</w:t>
            </w:r>
            <w:r w:rsidR="003F795E" w:rsidRPr="00F96A7A">
              <w:rPr>
                <w:rFonts w:asciiTheme="majorBidi" w:hAnsiTheme="majorBidi" w:cstheme="majorBidi"/>
                <w:spacing w:val="-2"/>
                <w:sz w:val="20"/>
                <w:szCs w:val="20"/>
              </w:rPr>
              <w:t xml:space="preserve"> </w:t>
            </w:r>
            <w:r w:rsidR="003F795E" w:rsidRPr="00F96A7A">
              <w:rPr>
                <w:rFonts w:asciiTheme="majorBidi" w:hAnsiTheme="majorBidi" w:cstheme="majorBidi"/>
                <w:sz w:val="20"/>
                <w:szCs w:val="20"/>
              </w:rPr>
              <w:t>jari</w:t>
            </w:r>
            <w:r w:rsidR="003F795E" w:rsidRPr="00F96A7A">
              <w:rPr>
                <w:rFonts w:asciiTheme="majorBidi" w:hAnsiTheme="majorBidi" w:cstheme="majorBidi"/>
                <w:spacing w:val="-9"/>
                <w:sz w:val="20"/>
                <w:szCs w:val="20"/>
              </w:rPr>
              <w:t xml:space="preserve"> </w:t>
            </w:r>
            <w:r w:rsidR="003F795E" w:rsidRPr="00F96A7A">
              <w:rPr>
                <w:rFonts w:asciiTheme="majorBidi" w:hAnsiTheme="majorBidi" w:cstheme="majorBidi"/>
                <w:sz w:val="20"/>
                <w:szCs w:val="20"/>
              </w:rPr>
              <w:t>dari</w:t>
            </w:r>
            <w:r w:rsidR="003F795E" w:rsidRPr="00F96A7A">
              <w:rPr>
                <w:rFonts w:asciiTheme="majorBidi" w:hAnsiTheme="majorBidi" w:cstheme="majorBidi"/>
                <w:spacing w:val="-4"/>
                <w:sz w:val="20"/>
                <w:szCs w:val="20"/>
              </w:rPr>
              <w:t xml:space="preserve"> </w:t>
            </w:r>
            <w:r w:rsidR="003F795E" w:rsidRPr="00F96A7A">
              <w:rPr>
                <w:rFonts w:asciiTheme="majorBidi" w:hAnsiTheme="majorBidi" w:cstheme="majorBidi"/>
                <w:sz w:val="20"/>
                <w:szCs w:val="20"/>
              </w:rPr>
              <w:t>1-10,</w:t>
            </w:r>
            <w:r w:rsidR="003F795E" w:rsidRPr="00F96A7A">
              <w:rPr>
                <w:rFonts w:asciiTheme="majorBidi" w:hAnsiTheme="majorBidi" w:cstheme="majorBidi"/>
                <w:spacing w:val="-3"/>
                <w:sz w:val="20"/>
                <w:szCs w:val="20"/>
              </w:rPr>
              <w:t xml:space="preserve"> </w:t>
            </w:r>
            <w:r w:rsidR="003F795E" w:rsidRPr="00F96A7A">
              <w:rPr>
                <w:rFonts w:asciiTheme="majorBidi" w:hAnsiTheme="majorBidi" w:cstheme="majorBidi"/>
                <w:sz w:val="20"/>
                <w:szCs w:val="20"/>
              </w:rPr>
              <w:t xml:space="preserve">berhitung dengan pom-pom warna </w:t>
            </w:r>
            <w:r w:rsidR="003F795E" w:rsidRPr="00F96A7A">
              <w:rPr>
                <w:rFonts w:asciiTheme="majorBidi" w:hAnsiTheme="majorBidi" w:cstheme="majorBidi"/>
                <w:sz w:val="20"/>
                <w:szCs w:val="20"/>
              </w:rPr>
              <w:lastRenderedPageBreak/>
              <w:t>warni dari 1-10, menebali dan menirukan tulisan angka 1-10 di buku tulis</w:t>
            </w:r>
            <w:r w:rsidR="003F795E">
              <w:rPr>
                <w:rFonts w:eastAsiaTheme="minorEastAsia"/>
                <w:sz w:val="20"/>
                <w:szCs w:val="20"/>
                <w:lang w:bidi="hi-IN"/>
              </w:rPr>
              <w:t xml:space="preserve"> </w:t>
            </w:r>
            <w:r>
              <w:rPr>
                <w:rFonts w:eastAsiaTheme="minorEastAsia"/>
                <w:sz w:val="20"/>
                <w:szCs w:val="20"/>
                <w:lang w:bidi="hi-IN"/>
              </w:rPr>
              <w:t>di</w:t>
            </w:r>
            <w:r w:rsidR="003F795E">
              <w:rPr>
                <w:rFonts w:eastAsiaTheme="minorEastAsia"/>
                <w:sz w:val="20"/>
                <w:szCs w:val="20"/>
                <w:lang w:bidi="hi-IN"/>
              </w:rPr>
              <w:t>laku</w:t>
            </w:r>
            <w:r>
              <w:rPr>
                <w:rFonts w:eastAsiaTheme="minorEastAsia"/>
                <w:sz w:val="20"/>
                <w:szCs w:val="20"/>
                <w:lang w:bidi="hi-IN"/>
              </w:rPr>
              <w:t>kan setelah kegiatan</w:t>
            </w:r>
            <w:r w:rsidR="003F795E">
              <w:rPr>
                <w:rFonts w:eastAsiaTheme="minorEastAsia"/>
                <w:sz w:val="20"/>
                <w:szCs w:val="20"/>
                <w:lang w:bidi="hi-IN"/>
              </w:rPr>
              <w:t xml:space="preserve"> pembekajaan</w:t>
            </w:r>
            <w:r>
              <w:rPr>
                <w:rFonts w:eastAsiaTheme="minorEastAsia"/>
                <w:sz w:val="20"/>
                <w:szCs w:val="20"/>
                <w:lang w:bidi="hi-IN"/>
              </w:rPr>
              <w:t xml:space="preserve"> b</w:t>
            </w:r>
            <w:r w:rsidR="003F795E">
              <w:rPr>
                <w:rFonts w:eastAsiaTheme="minorEastAsia"/>
                <w:sz w:val="20"/>
                <w:szCs w:val="20"/>
                <w:lang w:bidi="hi-IN"/>
              </w:rPr>
              <w:t>erlangsung</w:t>
            </w:r>
            <w:r>
              <w:rPr>
                <w:rFonts w:eastAsiaTheme="minorEastAsia"/>
                <w:sz w:val="20"/>
                <w:szCs w:val="20"/>
                <w:lang w:bidi="hi-IN"/>
              </w:rPr>
              <w:t>.</w:t>
            </w:r>
          </w:p>
          <w:p w14:paraId="7D6C6BDA" w14:textId="77777777" w:rsidR="00557303" w:rsidRDefault="00557303">
            <w:pPr>
              <w:jc w:val="both"/>
              <w:rPr>
                <w:rFonts w:eastAsiaTheme="minorEastAsia"/>
                <w:sz w:val="20"/>
                <w:szCs w:val="20"/>
                <w:lang w:bidi="hi-IN"/>
              </w:rPr>
            </w:pPr>
          </w:p>
          <w:p w14:paraId="4E384EB7" w14:textId="77777777" w:rsidR="003F795E" w:rsidRDefault="003F795E">
            <w:pPr>
              <w:jc w:val="both"/>
              <w:rPr>
                <w:rFonts w:eastAsiaTheme="minorEastAsia"/>
                <w:sz w:val="20"/>
                <w:szCs w:val="20"/>
                <w:lang w:bidi="hi-IN"/>
              </w:rPr>
            </w:pPr>
          </w:p>
          <w:p w14:paraId="6379C6E3" w14:textId="77777777" w:rsidR="003F795E" w:rsidRDefault="003F795E">
            <w:pPr>
              <w:jc w:val="both"/>
              <w:rPr>
                <w:rFonts w:eastAsiaTheme="minorEastAsia"/>
                <w:sz w:val="20"/>
                <w:szCs w:val="20"/>
                <w:lang w:bidi="hi-IN"/>
              </w:rPr>
            </w:pPr>
          </w:p>
          <w:p w14:paraId="43728C1F" w14:textId="77777777" w:rsidR="00557303" w:rsidRDefault="00000000">
            <w:pPr>
              <w:jc w:val="both"/>
              <w:rPr>
                <w:rFonts w:eastAsiaTheme="minorEastAsia"/>
                <w:sz w:val="20"/>
                <w:szCs w:val="20"/>
                <w:lang w:bidi="hi-IN"/>
              </w:rPr>
            </w:pPr>
            <w:r>
              <w:rPr>
                <w:rFonts w:eastAsiaTheme="minorEastAsia"/>
                <w:sz w:val="20"/>
                <w:szCs w:val="20"/>
                <w:lang w:bidi="hi-IN"/>
              </w:rPr>
              <w:t>-Guru melakukan pendekatan personal kepada siswa dengan melihat emosional, jika hari itu tidak mau melakukan tidak apa-apa tidak usah dipaksakan akan ada lain waktu emosional dia baik.</w:t>
            </w:r>
          </w:p>
          <w:p w14:paraId="722073B6" w14:textId="77777777" w:rsidR="003F795E" w:rsidRDefault="003F795E">
            <w:pPr>
              <w:jc w:val="both"/>
              <w:rPr>
                <w:rFonts w:eastAsiaTheme="minorEastAsia"/>
                <w:sz w:val="20"/>
                <w:szCs w:val="20"/>
                <w:lang w:bidi="hi-IN"/>
              </w:rPr>
            </w:pPr>
          </w:p>
          <w:p w14:paraId="0363C831" w14:textId="77777777" w:rsidR="00557303" w:rsidRDefault="00000000">
            <w:pPr>
              <w:jc w:val="both"/>
              <w:rPr>
                <w:rFonts w:eastAsiaTheme="minorEastAsia"/>
                <w:sz w:val="20"/>
                <w:szCs w:val="20"/>
                <w:lang w:bidi="hi-IN"/>
              </w:rPr>
            </w:pPr>
            <w:r>
              <w:rPr>
                <w:rFonts w:eastAsiaTheme="minorEastAsia"/>
                <w:sz w:val="20"/>
                <w:szCs w:val="20"/>
                <w:lang w:bidi="hi-IN"/>
              </w:rPr>
              <w:t>-Dengan guru memberikan wadah seperti media yang sudah disediakan oleh sekolah kepada siswa-siswinya, jika siswa-siswinya sudah mampu mencapai indicator yang kita mau akan kita apresiasi atau reward menggunakan stempel, ucapan “pintar sekali, bagus, anak hebat”, dan diberi stiker Bintang.</w:t>
            </w:r>
          </w:p>
        </w:tc>
      </w:tr>
      <w:tr w:rsidR="00557303" w14:paraId="303AAA57" w14:textId="77777777">
        <w:tc>
          <w:tcPr>
            <w:tcW w:w="1551" w:type="dxa"/>
          </w:tcPr>
          <w:p w14:paraId="75524FDC" w14:textId="77777777" w:rsidR="00557303" w:rsidRDefault="00000000">
            <w:pPr>
              <w:jc w:val="both"/>
              <w:rPr>
                <w:rFonts w:eastAsiaTheme="minorEastAsia"/>
                <w:sz w:val="20"/>
                <w:szCs w:val="20"/>
                <w:lang w:bidi="hi-IN"/>
              </w:rPr>
            </w:pPr>
            <w:r>
              <w:rPr>
                <w:rFonts w:eastAsiaTheme="minorEastAsia"/>
                <w:sz w:val="20"/>
                <w:szCs w:val="20"/>
                <w:lang w:bidi="hi-IN"/>
              </w:rPr>
              <w:lastRenderedPageBreak/>
              <w:t>Evaluasi</w:t>
            </w:r>
          </w:p>
        </w:tc>
        <w:tc>
          <w:tcPr>
            <w:tcW w:w="3218" w:type="dxa"/>
          </w:tcPr>
          <w:p w14:paraId="71CEAF05" w14:textId="3C7565E7" w:rsidR="00557303" w:rsidRDefault="00000000">
            <w:pPr>
              <w:jc w:val="both"/>
              <w:rPr>
                <w:rFonts w:eastAsiaTheme="minorEastAsia"/>
                <w:sz w:val="20"/>
                <w:szCs w:val="20"/>
                <w:lang w:bidi="hi-IN"/>
              </w:rPr>
            </w:pPr>
            <w:r>
              <w:rPr>
                <w:rFonts w:eastAsiaTheme="minorEastAsia"/>
                <w:sz w:val="20"/>
                <w:szCs w:val="20"/>
                <w:lang w:bidi="hi-IN"/>
              </w:rPr>
              <w:t>-Saat kegiatan be</w:t>
            </w:r>
            <w:r w:rsidR="00E37E10">
              <w:rPr>
                <w:rFonts w:eastAsiaTheme="minorEastAsia"/>
                <w:sz w:val="20"/>
                <w:szCs w:val="20"/>
                <w:lang w:bidi="hi-IN"/>
              </w:rPr>
              <w:t>rmain dan belajar berhitung</w:t>
            </w:r>
            <w:r>
              <w:rPr>
                <w:rFonts w:eastAsiaTheme="minorEastAsia"/>
                <w:sz w:val="20"/>
                <w:szCs w:val="20"/>
                <w:lang w:bidi="hi-IN"/>
              </w:rPr>
              <w:t xml:space="preserve"> berlangsung apakah ada anak yang kesulitan melakukan kegiatan </w:t>
            </w:r>
            <w:r w:rsidR="00E37E10">
              <w:rPr>
                <w:rFonts w:eastAsiaTheme="minorEastAsia"/>
                <w:sz w:val="20"/>
                <w:szCs w:val="20"/>
                <w:lang w:bidi="hi-IN"/>
              </w:rPr>
              <w:t>berhitung</w:t>
            </w:r>
            <w:r>
              <w:rPr>
                <w:rFonts w:eastAsiaTheme="minorEastAsia"/>
                <w:sz w:val="20"/>
                <w:szCs w:val="20"/>
                <w:lang w:bidi="hi-IN"/>
              </w:rPr>
              <w:t>?</w:t>
            </w:r>
          </w:p>
          <w:p w14:paraId="211D35A6" w14:textId="77777777" w:rsidR="00557303" w:rsidRDefault="00557303">
            <w:pPr>
              <w:jc w:val="both"/>
              <w:rPr>
                <w:rFonts w:eastAsiaTheme="minorEastAsia"/>
                <w:sz w:val="20"/>
                <w:szCs w:val="20"/>
                <w:lang w:bidi="hi-IN"/>
              </w:rPr>
            </w:pPr>
          </w:p>
          <w:p w14:paraId="789FEB41" w14:textId="77777777" w:rsidR="00557303" w:rsidRDefault="00557303">
            <w:pPr>
              <w:jc w:val="both"/>
              <w:rPr>
                <w:rFonts w:eastAsiaTheme="minorEastAsia"/>
                <w:sz w:val="20"/>
                <w:szCs w:val="20"/>
                <w:lang w:bidi="hi-IN"/>
              </w:rPr>
            </w:pPr>
          </w:p>
          <w:p w14:paraId="53B3B5A2" w14:textId="77777777" w:rsidR="007C34A9" w:rsidRDefault="007C34A9">
            <w:pPr>
              <w:jc w:val="both"/>
              <w:rPr>
                <w:rFonts w:eastAsiaTheme="minorEastAsia"/>
                <w:sz w:val="20"/>
                <w:szCs w:val="20"/>
                <w:lang w:bidi="hi-IN"/>
              </w:rPr>
            </w:pPr>
          </w:p>
          <w:p w14:paraId="2A112788" w14:textId="1E6968CB" w:rsidR="00557303" w:rsidRDefault="00000000">
            <w:pPr>
              <w:jc w:val="both"/>
              <w:rPr>
                <w:rFonts w:eastAsiaTheme="minorEastAsia"/>
                <w:sz w:val="20"/>
                <w:szCs w:val="20"/>
                <w:lang w:bidi="hi-IN"/>
              </w:rPr>
            </w:pPr>
            <w:r>
              <w:rPr>
                <w:rFonts w:eastAsiaTheme="minorEastAsia"/>
                <w:sz w:val="20"/>
                <w:szCs w:val="20"/>
                <w:lang w:bidi="hi-IN"/>
              </w:rPr>
              <w:t>-Apakah guru mengalami kesulitan dalam proses membimbing anak saat melakukan kegiatan ber</w:t>
            </w:r>
            <w:r w:rsidR="00E37E10">
              <w:rPr>
                <w:rFonts w:eastAsiaTheme="minorEastAsia"/>
                <w:sz w:val="20"/>
                <w:szCs w:val="20"/>
                <w:lang w:bidi="hi-IN"/>
              </w:rPr>
              <w:t>hitung</w:t>
            </w:r>
            <w:r>
              <w:rPr>
                <w:rFonts w:eastAsiaTheme="minorEastAsia"/>
                <w:sz w:val="20"/>
                <w:szCs w:val="20"/>
                <w:lang w:bidi="hi-IN"/>
              </w:rPr>
              <w:t xml:space="preserve"> dan bagaimana solusi guru agar anak dapat mau melakukan kegiatan ber</w:t>
            </w:r>
            <w:r w:rsidR="00E37E10">
              <w:rPr>
                <w:rFonts w:eastAsiaTheme="minorEastAsia"/>
                <w:sz w:val="20"/>
                <w:szCs w:val="20"/>
                <w:lang w:bidi="hi-IN"/>
              </w:rPr>
              <w:t>hitung</w:t>
            </w:r>
            <w:r>
              <w:rPr>
                <w:rFonts w:eastAsiaTheme="minorEastAsia"/>
                <w:sz w:val="20"/>
                <w:szCs w:val="20"/>
                <w:lang w:bidi="hi-IN"/>
              </w:rPr>
              <w:t>?</w:t>
            </w:r>
          </w:p>
          <w:p w14:paraId="6F265D40" w14:textId="77777777" w:rsidR="00557303" w:rsidRDefault="00557303">
            <w:pPr>
              <w:jc w:val="both"/>
              <w:rPr>
                <w:rFonts w:eastAsiaTheme="minorEastAsia"/>
                <w:sz w:val="20"/>
                <w:szCs w:val="20"/>
                <w:lang w:bidi="hi-IN"/>
              </w:rPr>
            </w:pPr>
          </w:p>
          <w:p w14:paraId="2DD46014" w14:textId="77777777" w:rsidR="00557303" w:rsidRDefault="00557303">
            <w:pPr>
              <w:jc w:val="both"/>
              <w:rPr>
                <w:rFonts w:eastAsiaTheme="minorEastAsia"/>
                <w:sz w:val="20"/>
                <w:szCs w:val="20"/>
                <w:lang w:bidi="hi-IN"/>
              </w:rPr>
            </w:pPr>
          </w:p>
          <w:p w14:paraId="4776B49C" w14:textId="77777777" w:rsidR="00557303" w:rsidRDefault="00557303">
            <w:pPr>
              <w:jc w:val="both"/>
              <w:rPr>
                <w:rFonts w:eastAsiaTheme="minorEastAsia"/>
                <w:sz w:val="20"/>
                <w:szCs w:val="20"/>
                <w:lang w:bidi="hi-IN"/>
              </w:rPr>
            </w:pPr>
          </w:p>
          <w:p w14:paraId="2FFB9A3E" w14:textId="77777777" w:rsidR="00557303" w:rsidRDefault="00557303">
            <w:pPr>
              <w:jc w:val="both"/>
              <w:rPr>
                <w:rFonts w:eastAsiaTheme="minorEastAsia"/>
                <w:sz w:val="20"/>
                <w:szCs w:val="20"/>
                <w:lang w:bidi="hi-IN"/>
              </w:rPr>
            </w:pPr>
          </w:p>
          <w:p w14:paraId="625900A2" w14:textId="7F08EBD4" w:rsidR="00557303" w:rsidRDefault="00000000">
            <w:pPr>
              <w:jc w:val="both"/>
              <w:rPr>
                <w:rFonts w:eastAsiaTheme="minorEastAsia"/>
                <w:sz w:val="20"/>
                <w:szCs w:val="20"/>
                <w:lang w:bidi="hi-IN"/>
              </w:rPr>
            </w:pPr>
            <w:r>
              <w:rPr>
                <w:rFonts w:eastAsiaTheme="minorEastAsia"/>
                <w:sz w:val="20"/>
                <w:szCs w:val="20"/>
                <w:lang w:bidi="hi-IN"/>
              </w:rPr>
              <w:t>-Bagaimana hasil dari melakukan kegiatan bermain</w:t>
            </w:r>
            <w:r w:rsidR="00E37E10">
              <w:rPr>
                <w:rFonts w:eastAsiaTheme="minorEastAsia"/>
                <w:sz w:val="20"/>
                <w:szCs w:val="20"/>
                <w:lang w:bidi="hi-IN"/>
              </w:rPr>
              <w:t xml:space="preserve"> dan belajar berhitung </w:t>
            </w:r>
            <w:r>
              <w:rPr>
                <w:rFonts w:eastAsiaTheme="minorEastAsia"/>
                <w:sz w:val="20"/>
                <w:szCs w:val="20"/>
                <w:lang w:bidi="hi-IN"/>
              </w:rPr>
              <w:t>dengan menggunakan m</w:t>
            </w:r>
            <w:r w:rsidR="00E37E10">
              <w:rPr>
                <w:rFonts w:eastAsiaTheme="minorEastAsia"/>
                <w:sz w:val="20"/>
                <w:szCs w:val="20"/>
                <w:lang w:bidi="hi-IN"/>
              </w:rPr>
              <w:t xml:space="preserve">edia </w:t>
            </w:r>
            <w:r w:rsidR="00E37E10" w:rsidRPr="00E37E10">
              <w:rPr>
                <w:rFonts w:eastAsiaTheme="minorEastAsia"/>
                <w:i/>
                <w:iCs/>
                <w:sz w:val="20"/>
                <w:szCs w:val="20"/>
                <w:lang w:bidi="hi-IN"/>
              </w:rPr>
              <w:t>“worm pick”</w:t>
            </w:r>
            <w:r w:rsidR="00E37E10">
              <w:rPr>
                <w:rFonts w:eastAsiaTheme="minorEastAsia"/>
                <w:sz w:val="20"/>
                <w:szCs w:val="20"/>
                <w:lang w:bidi="hi-IN"/>
              </w:rPr>
              <w:t xml:space="preserve"> </w:t>
            </w:r>
            <w:r>
              <w:rPr>
                <w:rFonts w:eastAsiaTheme="minorEastAsia"/>
                <w:sz w:val="20"/>
                <w:szCs w:val="20"/>
                <w:lang w:bidi="hi-IN"/>
              </w:rPr>
              <w:t>?</w:t>
            </w:r>
          </w:p>
          <w:p w14:paraId="0B7A24F7" w14:textId="77777777" w:rsidR="00557303" w:rsidRDefault="00557303">
            <w:pPr>
              <w:jc w:val="both"/>
              <w:rPr>
                <w:rFonts w:eastAsiaTheme="minorEastAsia"/>
                <w:sz w:val="20"/>
                <w:szCs w:val="20"/>
                <w:lang w:bidi="hi-IN"/>
              </w:rPr>
            </w:pPr>
          </w:p>
          <w:p w14:paraId="67E8D099" w14:textId="77777777" w:rsidR="00557303" w:rsidRDefault="00557303">
            <w:pPr>
              <w:jc w:val="both"/>
              <w:rPr>
                <w:rFonts w:eastAsiaTheme="minorEastAsia"/>
                <w:sz w:val="20"/>
                <w:szCs w:val="20"/>
                <w:lang w:bidi="hi-IN"/>
              </w:rPr>
            </w:pPr>
          </w:p>
          <w:p w14:paraId="6997789D" w14:textId="77777777" w:rsidR="00557303" w:rsidRDefault="00557303">
            <w:pPr>
              <w:jc w:val="both"/>
              <w:rPr>
                <w:rFonts w:eastAsiaTheme="minorEastAsia"/>
                <w:sz w:val="20"/>
                <w:szCs w:val="20"/>
                <w:lang w:bidi="hi-IN"/>
              </w:rPr>
            </w:pPr>
          </w:p>
          <w:p w14:paraId="72FB029D" w14:textId="77777777" w:rsidR="00557303" w:rsidRDefault="00557303">
            <w:pPr>
              <w:jc w:val="both"/>
              <w:rPr>
                <w:rFonts w:eastAsiaTheme="minorEastAsia"/>
                <w:sz w:val="20"/>
                <w:szCs w:val="20"/>
                <w:lang w:bidi="hi-IN"/>
              </w:rPr>
            </w:pPr>
          </w:p>
          <w:p w14:paraId="22A02A3D" w14:textId="77777777" w:rsidR="00557303" w:rsidRDefault="00557303">
            <w:pPr>
              <w:jc w:val="both"/>
              <w:rPr>
                <w:rFonts w:eastAsiaTheme="minorEastAsia"/>
                <w:sz w:val="20"/>
                <w:szCs w:val="20"/>
                <w:lang w:bidi="hi-IN"/>
              </w:rPr>
            </w:pPr>
          </w:p>
          <w:p w14:paraId="75811A88" w14:textId="77777777" w:rsidR="00557303" w:rsidRDefault="00557303">
            <w:pPr>
              <w:jc w:val="both"/>
              <w:rPr>
                <w:rFonts w:eastAsiaTheme="minorEastAsia"/>
                <w:sz w:val="20"/>
                <w:szCs w:val="20"/>
                <w:lang w:bidi="hi-IN"/>
              </w:rPr>
            </w:pPr>
          </w:p>
          <w:p w14:paraId="74E3D255" w14:textId="77777777" w:rsidR="00557303" w:rsidRDefault="00557303">
            <w:pPr>
              <w:jc w:val="both"/>
              <w:rPr>
                <w:rFonts w:eastAsiaTheme="minorEastAsia"/>
                <w:sz w:val="20"/>
                <w:szCs w:val="20"/>
                <w:lang w:bidi="hi-IN"/>
              </w:rPr>
            </w:pPr>
          </w:p>
          <w:p w14:paraId="6308FBB1" w14:textId="77777777" w:rsidR="00557303" w:rsidRDefault="00557303">
            <w:pPr>
              <w:jc w:val="both"/>
              <w:rPr>
                <w:rFonts w:eastAsiaTheme="minorEastAsia"/>
                <w:sz w:val="20"/>
                <w:szCs w:val="20"/>
                <w:lang w:bidi="hi-IN"/>
              </w:rPr>
            </w:pPr>
          </w:p>
          <w:p w14:paraId="6AAC9608" w14:textId="77777777" w:rsidR="00557303" w:rsidRDefault="00557303">
            <w:pPr>
              <w:jc w:val="both"/>
              <w:rPr>
                <w:rFonts w:eastAsiaTheme="minorEastAsia"/>
                <w:sz w:val="20"/>
                <w:szCs w:val="20"/>
                <w:lang w:bidi="hi-IN"/>
              </w:rPr>
            </w:pPr>
          </w:p>
          <w:p w14:paraId="7A049DD9" w14:textId="77777777" w:rsidR="00557303" w:rsidRDefault="00557303">
            <w:pPr>
              <w:jc w:val="both"/>
              <w:rPr>
                <w:rFonts w:eastAsiaTheme="minorEastAsia"/>
                <w:sz w:val="20"/>
                <w:szCs w:val="20"/>
                <w:lang w:bidi="hi-IN"/>
              </w:rPr>
            </w:pPr>
          </w:p>
          <w:p w14:paraId="1E289215" w14:textId="77777777" w:rsidR="00557303" w:rsidRDefault="00557303">
            <w:pPr>
              <w:jc w:val="both"/>
              <w:rPr>
                <w:rFonts w:eastAsiaTheme="minorEastAsia"/>
                <w:sz w:val="20"/>
                <w:szCs w:val="20"/>
                <w:lang w:bidi="hi-IN"/>
              </w:rPr>
            </w:pPr>
          </w:p>
          <w:p w14:paraId="1578FA09" w14:textId="77777777" w:rsidR="00557303" w:rsidRDefault="00557303">
            <w:pPr>
              <w:jc w:val="both"/>
              <w:rPr>
                <w:rFonts w:eastAsiaTheme="minorEastAsia"/>
                <w:sz w:val="20"/>
                <w:szCs w:val="20"/>
                <w:lang w:bidi="hi-IN"/>
              </w:rPr>
            </w:pPr>
          </w:p>
          <w:p w14:paraId="5D1CECE8" w14:textId="77777777" w:rsidR="00557303" w:rsidRDefault="00557303">
            <w:pPr>
              <w:jc w:val="both"/>
              <w:rPr>
                <w:rFonts w:eastAsiaTheme="minorEastAsia"/>
                <w:sz w:val="20"/>
                <w:szCs w:val="20"/>
                <w:lang w:bidi="hi-IN"/>
              </w:rPr>
            </w:pPr>
          </w:p>
          <w:p w14:paraId="39B95E9E" w14:textId="77777777" w:rsidR="00557303" w:rsidRDefault="00557303">
            <w:pPr>
              <w:jc w:val="both"/>
              <w:rPr>
                <w:rFonts w:eastAsiaTheme="minorEastAsia"/>
                <w:sz w:val="20"/>
                <w:szCs w:val="20"/>
                <w:lang w:bidi="hi-IN"/>
              </w:rPr>
            </w:pPr>
          </w:p>
          <w:p w14:paraId="176FA12D" w14:textId="6263041D" w:rsidR="00557303" w:rsidRDefault="00000000">
            <w:pPr>
              <w:jc w:val="both"/>
              <w:rPr>
                <w:rFonts w:eastAsiaTheme="minorEastAsia"/>
                <w:sz w:val="20"/>
                <w:szCs w:val="20"/>
                <w:lang w:bidi="hi-IN"/>
              </w:rPr>
            </w:pPr>
            <w:r>
              <w:rPr>
                <w:rFonts w:eastAsiaTheme="minorEastAsia"/>
                <w:sz w:val="20"/>
                <w:szCs w:val="20"/>
                <w:lang w:bidi="hi-IN"/>
              </w:rPr>
              <w:t>-Apakah kedepannya TK ABA 1 akan menggunakan media</w:t>
            </w:r>
            <w:r w:rsidR="00E37E10">
              <w:rPr>
                <w:rFonts w:eastAsiaTheme="minorEastAsia"/>
                <w:sz w:val="20"/>
                <w:szCs w:val="20"/>
                <w:lang w:bidi="hi-IN"/>
              </w:rPr>
              <w:t xml:space="preserve"> </w:t>
            </w:r>
            <w:r w:rsidR="00E37E10" w:rsidRPr="00E37E10">
              <w:rPr>
                <w:rFonts w:eastAsiaTheme="minorEastAsia"/>
                <w:i/>
                <w:iCs/>
                <w:sz w:val="20"/>
                <w:szCs w:val="20"/>
                <w:lang w:bidi="hi-IN"/>
              </w:rPr>
              <w:t>“worm pick”</w:t>
            </w:r>
            <w:r w:rsidRPr="00E37E10">
              <w:rPr>
                <w:rFonts w:eastAsiaTheme="minorEastAsia"/>
                <w:i/>
                <w:iCs/>
                <w:sz w:val="20"/>
                <w:szCs w:val="20"/>
                <w:lang w:bidi="hi-IN"/>
              </w:rPr>
              <w:t xml:space="preserve"> </w:t>
            </w:r>
            <w:r>
              <w:rPr>
                <w:rFonts w:eastAsiaTheme="minorEastAsia"/>
                <w:sz w:val="20"/>
                <w:szCs w:val="20"/>
                <w:lang w:bidi="hi-IN"/>
              </w:rPr>
              <w:t xml:space="preserve">untuk media </w:t>
            </w:r>
            <w:r w:rsidR="00E37E10">
              <w:rPr>
                <w:rFonts w:eastAsiaTheme="minorEastAsia"/>
                <w:sz w:val="20"/>
                <w:szCs w:val="20"/>
                <w:lang w:bidi="hi-IN"/>
              </w:rPr>
              <w:t>kegiatan berhitung</w:t>
            </w:r>
            <w:r>
              <w:rPr>
                <w:rFonts w:eastAsiaTheme="minorEastAsia"/>
                <w:sz w:val="20"/>
                <w:szCs w:val="20"/>
                <w:lang w:bidi="hi-IN"/>
              </w:rPr>
              <w:t>?</w:t>
            </w:r>
          </w:p>
        </w:tc>
        <w:tc>
          <w:tcPr>
            <w:tcW w:w="4468" w:type="dxa"/>
          </w:tcPr>
          <w:p w14:paraId="308703A8" w14:textId="715D1894" w:rsidR="00557303" w:rsidRDefault="00000000">
            <w:pPr>
              <w:jc w:val="both"/>
              <w:rPr>
                <w:rFonts w:eastAsiaTheme="minorEastAsia"/>
                <w:sz w:val="20"/>
                <w:szCs w:val="20"/>
                <w:lang w:bidi="hi-IN"/>
              </w:rPr>
            </w:pPr>
            <w:r>
              <w:rPr>
                <w:rFonts w:eastAsiaTheme="minorEastAsia"/>
                <w:sz w:val="20"/>
                <w:szCs w:val="20"/>
                <w:lang w:bidi="hi-IN"/>
              </w:rPr>
              <w:lastRenderedPageBreak/>
              <w:t>-tentu saja ada</w:t>
            </w:r>
            <w:r w:rsidR="007C34A9">
              <w:rPr>
                <w:rFonts w:eastAsiaTheme="minorEastAsia"/>
                <w:sz w:val="20"/>
                <w:szCs w:val="20"/>
                <w:lang w:bidi="hi-IN"/>
              </w:rPr>
              <w:t>,</w:t>
            </w:r>
            <w:r>
              <w:rPr>
                <w:rFonts w:eastAsiaTheme="minorEastAsia"/>
                <w:sz w:val="20"/>
                <w:szCs w:val="20"/>
                <w:lang w:bidi="hi-IN"/>
              </w:rPr>
              <w:t xml:space="preserve"> ada beberapa </w:t>
            </w:r>
            <w:r w:rsidR="007C34A9">
              <w:rPr>
                <w:rFonts w:eastAsiaTheme="minorEastAsia"/>
                <w:sz w:val="20"/>
                <w:szCs w:val="20"/>
                <w:lang w:bidi="hi-IN"/>
              </w:rPr>
              <w:t xml:space="preserve">anak yang </w:t>
            </w:r>
            <w:r>
              <w:rPr>
                <w:rFonts w:eastAsiaTheme="minorEastAsia"/>
                <w:sz w:val="20"/>
                <w:szCs w:val="20"/>
                <w:lang w:bidi="hi-IN"/>
              </w:rPr>
              <w:t>tidak bisa me</w:t>
            </w:r>
            <w:r w:rsidR="007C34A9">
              <w:rPr>
                <w:rFonts w:eastAsiaTheme="minorEastAsia"/>
                <w:sz w:val="20"/>
                <w:szCs w:val="20"/>
                <w:lang w:bidi="hi-IN"/>
              </w:rPr>
              <w:t>nghitung jumlah benda terkadang masih terlalu cepat dan terlalu lambat, ada yang masih terbaik-balik saat menuliskan lambang bilangan</w:t>
            </w:r>
            <w:r>
              <w:rPr>
                <w:rFonts w:eastAsiaTheme="minorEastAsia"/>
                <w:sz w:val="20"/>
                <w:szCs w:val="20"/>
                <w:lang w:bidi="hi-IN"/>
              </w:rPr>
              <w:t xml:space="preserve">, dengan ini kami para guru memberikan solusi dengan kegiatan </w:t>
            </w:r>
            <w:r w:rsidR="007C34A9">
              <w:rPr>
                <w:rFonts w:eastAsiaTheme="minorEastAsia"/>
                <w:sz w:val="20"/>
                <w:szCs w:val="20"/>
                <w:lang w:bidi="hi-IN"/>
              </w:rPr>
              <w:t>belajar berhitung</w:t>
            </w:r>
            <w:r>
              <w:rPr>
                <w:rFonts w:eastAsiaTheme="minorEastAsia"/>
                <w:sz w:val="20"/>
                <w:szCs w:val="20"/>
                <w:lang w:bidi="hi-IN"/>
              </w:rPr>
              <w:t xml:space="preserve"> ditahap selanjutnya.</w:t>
            </w:r>
          </w:p>
          <w:p w14:paraId="46A4025F" w14:textId="77777777" w:rsidR="00557303" w:rsidRDefault="00557303">
            <w:pPr>
              <w:jc w:val="both"/>
              <w:rPr>
                <w:rFonts w:eastAsiaTheme="minorEastAsia"/>
                <w:sz w:val="20"/>
                <w:szCs w:val="20"/>
                <w:lang w:bidi="hi-IN"/>
              </w:rPr>
            </w:pPr>
          </w:p>
          <w:p w14:paraId="1CFBD526" w14:textId="6BAF73A4" w:rsidR="00557303" w:rsidRDefault="00000000">
            <w:pPr>
              <w:jc w:val="both"/>
              <w:rPr>
                <w:rFonts w:eastAsiaTheme="minorEastAsia"/>
                <w:sz w:val="20"/>
                <w:szCs w:val="20"/>
                <w:lang w:bidi="hi-IN"/>
              </w:rPr>
            </w:pPr>
            <w:r>
              <w:rPr>
                <w:rFonts w:eastAsiaTheme="minorEastAsia"/>
                <w:sz w:val="20"/>
                <w:szCs w:val="20"/>
                <w:lang w:bidi="hi-IN"/>
              </w:rPr>
              <w:t xml:space="preserve">-kami guru pasti mengalami kesulitan, tapi kita harus tahu bagaimana caranya anak-anak tertarik dan mau melakukan kegiatan </w:t>
            </w:r>
            <w:r w:rsidR="008E5AA0">
              <w:rPr>
                <w:rFonts w:eastAsiaTheme="minorEastAsia"/>
                <w:sz w:val="20"/>
                <w:szCs w:val="20"/>
                <w:lang w:bidi="hi-IN"/>
              </w:rPr>
              <w:t>berhitung</w:t>
            </w:r>
            <w:r>
              <w:rPr>
                <w:rFonts w:eastAsiaTheme="minorEastAsia"/>
                <w:sz w:val="20"/>
                <w:szCs w:val="20"/>
                <w:lang w:bidi="hi-IN"/>
              </w:rPr>
              <w:t xml:space="preserve">. Mungkin untuk Tingkat kesulitan yang dihadapi oleh guru jika mendapatkan siswa yang emosialnya tidak baik yang tentu saja ini berbeda dengan siswa-siswi lain jadi guru harus memberikan perhatian lebih seperti yang lain sudah mampu menyelesaikan tugas dengan </w:t>
            </w:r>
            <w:r>
              <w:rPr>
                <w:rFonts w:eastAsiaTheme="minorEastAsia"/>
                <w:sz w:val="20"/>
                <w:szCs w:val="20"/>
                <w:lang w:bidi="hi-IN"/>
              </w:rPr>
              <w:lastRenderedPageBreak/>
              <w:t>mandiri dengan ini dia harus didampingi.</w:t>
            </w:r>
          </w:p>
          <w:p w14:paraId="042CD618" w14:textId="77777777" w:rsidR="00557303" w:rsidRDefault="00557303">
            <w:pPr>
              <w:jc w:val="both"/>
              <w:rPr>
                <w:rFonts w:eastAsiaTheme="minorEastAsia"/>
                <w:sz w:val="20"/>
                <w:szCs w:val="20"/>
                <w:lang w:bidi="hi-IN"/>
              </w:rPr>
            </w:pPr>
          </w:p>
          <w:p w14:paraId="6CD8958B" w14:textId="77777777" w:rsidR="007C34A9" w:rsidRDefault="007C34A9">
            <w:pPr>
              <w:jc w:val="both"/>
              <w:rPr>
                <w:rFonts w:eastAsiaTheme="minorEastAsia"/>
                <w:sz w:val="20"/>
                <w:szCs w:val="20"/>
                <w:lang w:bidi="hi-IN"/>
              </w:rPr>
            </w:pPr>
          </w:p>
          <w:p w14:paraId="471E0E8A" w14:textId="0FCF5B41" w:rsidR="00557303" w:rsidRPr="008E5AA0" w:rsidRDefault="00000000">
            <w:pPr>
              <w:jc w:val="both"/>
              <w:rPr>
                <w:rFonts w:eastAsiaTheme="minorEastAsia"/>
                <w:sz w:val="20"/>
                <w:szCs w:val="20"/>
                <w:lang w:bidi="hi-IN"/>
              </w:rPr>
            </w:pPr>
            <w:r>
              <w:rPr>
                <w:rFonts w:eastAsiaTheme="minorEastAsia"/>
                <w:sz w:val="20"/>
                <w:szCs w:val="20"/>
                <w:lang w:bidi="hi-IN"/>
              </w:rPr>
              <w:t xml:space="preserve">-Siswa-siswi terlihat sangat antusias saat melakukan kegiatan bermain </w:t>
            </w:r>
            <w:r w:rsidR="008E5AA0">
              <w:rPr>
                <w:rFonts w:eastAsiaTheme="minorEastAsia"/>
                <w:sz w:val="20"/>
                <w:szCs w:val="20"/>
                <w:lang w:bidi="hi-IN"/>
              </w:rPr>
              <w:t>menghitung</w:t>
            </w:r>
            <w:r>
              <w:rPr>
                <w:rFonts w:eastAsiaTheme="minorEastAsia"/>
                <w:sz w:val="20"/>
                <w:szCs w:val="20"/>
                <w:lang w:bidi="hi-IN"/>
              </w:rPr>
              <w:t xml:space="preserve">, dikarenakan juga media baru yang tentu saja mereka tertarik benda aoakah itu. Media </w:t>
            </w:r>
            <w:r w:rsidR="008E5AA0" w:rsidRPr="008E5AA0">
              <w:rPr>
                <w:rFonts w:eastAsiaTheme="minorEastAsia"/>
                <w:i/>
                <w:iCs/>
                <w:sz w:val="20"/>
                <w:szCs w:val="20"/>
                <w:lang w:bidi="hi-IN"/>
              </w:rPr>
              <w:t>“worm pick”</w:t>
            </w:r>
            <w:r>
              <w:rPr>
                <w:rFonts w:eastAsiaTheme="minorEastAsia"/>
                <w:sz w:val="20"/>
                <w:szCs w:val="20"/>
                <w:lang w:bidi="hi-IN"/>
              </w:rPr>
              <w:t xml:space="preserve"> ini juga termasuk bermain sambil belajar yang tentu saja anak pasti tidak tahu jika mereka bermain itu pasti secara tidak langsung mereka juga sambil belajar, yang dipikiran anak dengan menggunakan kata kunci “belajar” ialah membaca</w:t>
            </w:r>
            <w:r w:rsidR="008E5AA0">
              <w:rPr>
                <w:rFonts w:eastAsiaTheme="minorEastAsia"/>
                <w:sz w:val="20"/>
                <w:szCs w:val="20"/>
                <w:lang w:bidi="hi-IN"/>
              </w:rPr>
              <w:t>, menghafal</w:t>
            </w:r>
            <w:r>
              <w:rPr>
                <w:rFonts w:eastAsiaTheme="minorEastAsia"/>
                <w:sz w:val="20"/>
                <w:szCs w:val="20"/>
                <w:lang w:bidi="hi-IN"/>
              </w:rPr>
              <w:t xml:space="preserve"> dan menulis padahal bermain menggunakan medi</w:t>
            </w:r>
            <w:r w:rsidR="008E5AA0">
              <w:rPr>
                <w:rFonts w:eastAsiaTheme="minorEastAsia"/>
                <w:sz w:val="20"/>
                <w:szCs w:val="20"/>
                <w:lang w:bidi="hi-IN"/>
              </w:rPr>
              <w:t xml:space="preserve">a </w:t>
            </w:r>
            <w:r w:rsidR="008E5AA0" w:rsidRPr="008E5AA0">
              <w:rPr>
                <w:rFonts w:eastAsiaTheme="minorEastAsia"/>
                <w:i/>
                <w:iCs/>
                <w:sz w:val="20"/>
                <w:szCs w:val="20"/>
                <w:lang w:bidi="hi-IN"/>
              </w:rPr>
              <w:t>“worm pick”</w:t>
            </w:r>
            <w:r>
              <w:rPr>
                <w:rFonts w:eastAsiaTheme="minorEastAsia"/>
                <w:sz w:val="20"/>
                <w:szCs w:val="20"/>
                <w:lang w:bidi="hi-IN"/>
              </w:rPr>
              <w:t xml:space="preserve"> sudah termasuk belajar yaitu dengan mengembangkan</w:t>
            </w:r>
            <w:r w:rsidR="008E5AA0">
              <w:rPr>
                <w:rFonts w:eastAsiaTheme="minorEastAsia"/>
                <w:sz w:val="20"/>
                <w:szCs w:val="20"/>
                <w:lang w:bidi="hi-IN"/>
              </w:rPr>
              <w:t xml:space="preserve"> kemampuan berhitungnya</w:t>
            </w:r>
            <w:r>
              <w:rPr>
                <w:rFonts w:eastAsiaTheme="minorEastAsia"/>
                <w:sz w:val="20"/>
                <w:szCs w:val="20"/>
                <w:lang w:bidi="hi-IN"/>
              </w:rPr>
              <w:t xml:space="preserve"> dengan</w:t>
            </w:r>
            <w:r w:rsidR="008E5AA0">
              <w:rPr>
                <w:rFonts w:eastAsiaTheme="minorEastAsia"/>
                <w:sz w:val="20"/>
                <w:szCs w:val="20"/>
                <w:lang w:bidi="hi-IN"/>
              </w:rPr>
              <w:t xml:space="preserve"> </w:t>
            </w:r>
            <w:r w:rsidR="008E5AA0" w:rsidRPr="008E5AA0">
              <w:rPr>
                <w:rFonts w:asciiTheme="majorBidi" w:hAnsiTheme="majorBidi" w:cstheme="majorBidi"/>
                <w:sz w:val="20"/>
                <w:szCs w:val="20"/>
              </w:rPr>
              <w:t>pengenalan</w:t>
            </w:r>
            <w:r w:rsidR="008E5AA0" w:rsidRPr="008E5AA0">
              <w:rPr>
                <w:rFonts w:asciiTheme="majorBidi" w:hAnsiTheme="majorBidi" w:cstheme="majorBidi"/>
                <w:spacing w:val="-10"/>
                <w:sz w:val="20"/>
                <w:szCs w:val="20"/>
              </w:rPr>
              <w:t xml:space="preserve"> </w:t>
            </w:r>
            <w:r w:rsidR="008E5AA0" w:rsidRPr="008E5AA0">
              <w:rPr>
                <w:rFonts w:asciiTheme="majorBidi" w:hAnsiTheme="majorBidi" w:cstheme="majorBidi"/>
                <w:sz w:val="20"/>
                <w:szCs w:val="20"/>
              </w:rPr>
              <w:t>media</w:t>
            </w:r>
            <w:r w:rsidR="008E5AA0" w:rsidRPr="008E5AA0">
              <w:rPr>
                <w:rFonts w:asciiTheme="majorBidi" w:hAnsiTheme="majorBidi" w:cstheme="majorBidi"/>
                <w:spacing w:val="-11"/>
                <w:sz w:val="20"/>
                <w:szCs w:val="20"/>
              </w:rPr>
              <w:t xml:space="preserve"> </w:t>
            </w:r>
            <w:r w:rsidR="008E5AA0" w:rsidRPr="008E5AA0">
              <w:rPr>
                <w:rFonts w:asciiTheme="majorBidi" w:hAnsiTheme="majorBidi" w:cstheme="majorBidi"/>
                <w:i/>
                <w:sz w:val="20"/>
                <w:szCs w:val="20"/>
              </w:rPr>
              <w:t>Worm</w:t>
            </w:r>
            <w:r w:rsidR="008E5AA0" w:rsidRPr="008E5AA0">
              <w:rPr>
                <w:rFonts w:asciiTheme="majorBidi" w:hAnsiTheme="majorBidi" w:cstheme="majorBidi"/>
                <w:i/>
                <w:spacing w:val="-11"/>
                <w:sz w:val="20"/>
                <w:szCs w:val="20"/>
              </w:rPr>
              <w:t xml:space="preserve"> </w:t>
            </w:r>
            <w:r w:rsidR="008E5AA0" w:rsidRPr="008E5AA0">
              <w:rPr>
                <w:rFonts w:asciiTheme="majorBidi" w:hAnsiTheme="majorBidi" w:cstheme="majorBidi"/>
                <w:i/>
                <w:sz w:val="20"/>
                <w:szCs w:val="20"/>
              </w:rPr>
              <w:t>Pick</w:t>
            </w:r>
            <w:r w:rsidR="008E5AA0" w:rsidRPr="008E5AA0">
              <w:rPr>
                <w:rFonts w:asciiTheme="majorBidi" w:hAnsiTheme="majorBidi" w:cstheme="majorBidi"/>
                <w:i/>
                <w:spacing w:val="-7"/>
                <w:sz w:val="20"/>
                <w:szCs w:val="20"/>
              </w:rPr>
              <w:t xml:space="preserve"> </w:t>
            </w:r>
            <w:r w:rsidR="008E5AA0" w:rsidRPr="008E5AA0">
              <w:rPr>
                <w:rFonts w:asciiTheme="majorBidi" w:hAnsiTheme="majorBidi" w:cstheme="majorBidi"/>
                <w:sz w:val="20"/>
                <w:szCs w:val="20"/>
              </w:rPr>
              <w:t>dengan</w:t>
            </w:r>
            <w:r w:rsidR="008E5AA0" w:rsidRPr="008E5AA0">
              <w:rPr>
                <w:rFonts w:asciiTheme="majorBidi" w:hAnsiTheme="majorBidi" w:cstheme="majorBidi"/>
                <w:spacing w:val="-10"/>
                <w:sz w:val="20"/>
                <w:szCs w:val="20"/>
              </w:rPr>
              <w:t xml:space="preserve"> </w:t>
            </w:r>
            <w:r w:rsidR="008E5AA0" w:rsidRPr="008E5AA0">
              <w:rPr>
                <w:rFonts w:asciiTheme="majorBidi" w:hAnsiTheme="majorBidi" w:cstheme="majorBidi"/>
                <w:sz w:val="20"/>
                <w:szCs w:val="20"/>
              </w:rPr>
              <w:t>mengenalkan</w:t>
            </w:r>
            <w:r w:rsidR="008E5AA0" w:rsidRPr="008E5AA0">
              <w:rPr>
                <w:rFonts w:asciiTheme="majorBidi" w:hAnsiTheme="majorBidi" w:cstheme="majorBidi"/>
                <w:spacing w:val="-5"/>
                <w:sz w:val="20"/>
                <w:szCs w:val="20"/>
              </w:rPr>
              <w:t xml:space="preserve"> </w:t>
            </w:r>
            <w:r w:rsidR="008E5AA0" w:rsidRPr="008E5AA0">
              <w:rPr>
                <w:rFonts w:asciiTheme="majorBidi" w:hAnsiTheme="majorBidi" w:cstheme="majorBidi"/>
                <w:sz w:val="20"/>
                <w:szCs w:val="20"/>
              </w:rPr>
              <w:t>bentuk</w:t>
            </w:r>
            <w:r w:rsidR="008E5AA0" w:rsidRPr="008E5AA0">
              <w:rPr>
                <w:rFonts w:asciiTheme="majorBidi" w:hAnsiTheme="majorBidi" w:cstheme="majorBidi"/>
                <w:spacing w:val="-13"/>
                <w:sz w:val="20"/>
                <w:szCs w:val="20"/>
              </w:rPr>
              <w:t xml:space="preserve"> </w:t>
            </w:r>
            <w:r w:rsidR="008E5AA0" w:rsidRPr="008E5AA0">
              <w:rPr>
                <w:rFonts w:asciiTheme="majorBidi" w:hAnsiTheme="majorBidi" w:cstheme="majorBidi"/>
                <w:sz w:val="20"/>
                <w:szCs w:val="20"/>
              </w:rPr>
              <w:t>apel</w:t>
            </w:r>
            <w:r w:rsidR="008E5AA0" w:rsidRPr="008E5AA0">
              <w:rPr>
                <w:rFonts w:asciiTheme="majorBidi" w:hAnsiTheme="majorBidi" w:cstheme="majorBidi"/>
                <w:spacing w:val="-8"/>
                <w:sz w:val="20"/>
                <w:szCs w:val="20"/>
              </w:rPr>
              <w:t xml:space="preserve"> </w:t>
            </w:r>
            <w:r w:rsidR="008E5AA0" w:rsidRPr="008E5AA0">
              <w:rPr>
                <w:rFonts w:asciiTheme="majorBidi" w:hAnsiTheme="majorBidi" w:cstheme="majorBidi"/>
                <w:sz w:val="20"/>
                <w:szCs w:val="20"/>
              </w:rPr>
              <w:t>yang</w:t>
            </w:r>
            <w:r w:rsidR="008E5AA0" w:rsidRPr="008E5AA0">
              <w:rPr>
                <w:rFonts w:asciiTheme="majorBidi" w:hAnsiTheme="majorBidi" w:cstheme="majorBidi"/>
                <w:spacing w:val="-13"/>
                <w:sz w:val="20"/>
                <w:szCs w:val="20"/>
              </w:rPr>
              <w:t xml:space="preserve"> </w:t>
            </w:r>
            <w:r w:rsidR="008E5AA0" w:rsidRPr="008E5AA0">
              <w:rPr>
                <w:rFonts w:asciiTheme="majorBidi" w:hAnsiTheme="majorBidi" w:cstheme="majorBidi"/>
                <w:sz w:val="20"/>
                <w:szCs w:val="20"/>
              </w:rPr>
              <w:t xml:space="preserve">didalamnya berisi banyak gambar cacing-cacing, letak papan untuk menuliskan angkanya, dan kotak untuk meletakkan cacing pada media </w:t>
            </w:r>
            <w:r w:rsidR="008E5AA0" w:rsidRPr="008E5AA0">
              <w:rPr>
                <w:rFonts w:asciiTheme="majorBidi" w:hAnsiTheme="majorBidi" w:cstheme="majorBidi"/>
                <w:i/>
                <w:sz w:val="20"/>
                <w:szCs w:val="20"/>
              </w:rPr>
              <w:t xml:space="preserve">worm pick </w:t>
            </w:r>
            <w:r w:rsidR="008E5AA0" w:rsidRPr="008E5AA0">
              <w:rPr>
                <w:rFonts w:asciiTheme="majorBidi" w:hAnsiTheme="majorBidi" w:cstheme="majorBidi"/>
                <w:sz w:val="20"/>
                <w:szCs w:val="20"/>
              </w:rPr>
              <w:t>tersebut, siswa-siswi dapat mencoba membilang konsep bilangan 1-10, mengambil jumlah cacing</w:t>
            </w:r>
            <w:r w:rsidR="008E5AA0" w:rsidRPr="008E5AA0">
              <w:rPr>
                <w:rFonts w:asciiTheme="majorBidi" w:hAnsiTheme="majorBidi" w:cstheme="majorBidi"/>
                <w:spacing w:val="-10"/>
                <w:sz w:val="20"/>
                <w:szCs w:val="20"/>
              </w:rPr>
              <w:t xml:space="preserve"> </w:t>
            </w:r>
            <w:r w:rsidR="008E5AA0" w:rsidRPr="008E5AA0">
              <w:rPr>
                <w:rFonts w:asciiTheme="majorBidi" w:hAnsiTheme="majorBidi" w:cstheme="majorBidi"/>
                <w:sz w:val="20"/>
                <w:szCs w:val="20"/>
              </w:rPr>
              <w:t>sesuai</w:t>
            </w:r>
            <w:r w:rsidR="008E5AA0" w:rsidRPr="008E5AA0">
              <w:rPr>
                <w:rFonts w:asciiTheme="majorBidi" w:hAnsiTheme="majorBidi" w:cstheme="majorBidi"/>
                <w:spacing w:val="-5"/>
                <w:sz w:val="20"/>
                <w:szCs w:val="20"/>
              </w:rPr>
              <w:t xml:space="preserve"> </w:t>
            </w:r>
            <w:r w:rsidR="008E5AA0" w:rsidRPr="008E5AA0">
              <w:rPr>
                <w:rFonts w:asciiTheme="majorBidi" w:hAnsiTheme="majorBidi" w:cstheme="majorBidi"/>
                <w:sz w:val="20"/>
                <w:szCs w:val="20"/>
              </w:rPr>
              <w:t>dengan</w:t>
            </w:r>
            <w:r w:rsidR="008E5AA0" w:rsidRPr="008E5AA0">
              <w:rPr>
                <w:rFonts w:asciiTheme="majorBidi" w:hAnsiTheme="majorBidi" w:cstheme="majorBidi"/>
                <w:spacing w:val="-2"/>
                <w:sz w:val="20"/>
                <w:szCs w:val="20"/>
              </w:rPr>
              <w:t xml:space="preserve"> </w:t>
            </w:r>
            <w:r w:rsidR="008E5AA0" w:rsidRPr="008E5AA0">
              <w:rPr>
                <w:rFonts w:asciiTheme="majorBidi" w:hAnsiTheme="majorBidi" w:cstheme="majorBidi"/>
                <w:sz w:val="20"/>
                <w:szCs w:val="20"/>
              </w:rPr>
              <w:t>angka</w:t>
            </w:r>
            <w:r w:rsidR="008E5AA0" w:rsidRPr="008E5AA0">
              <w:rPr>
                <w:rFonts w:asciiTheme="majorBidi" w:hAnsiTheme="majorBidi" w:cstheme="majorBidi"/>
                <w:spacing w:val="-10"/>
                <w:sz w:val="20"/>
                <w:szCs w:val="20"/>
              </w:rPr>
              <w:t xml:space="preserve"> </w:t>
            </w:r>
            <w:r w:rsidR="008E5AA0" w:rsidRPr="008E5AA0">
              <w:rPr>
                <w:rFonts w:asciiTheme="majorBidi" w:hAnsiTheme="majorBidi" w:cstheme="majorBidi"/>
                <w:sz w:val="20"/>
                <w:szCs w:val="20"/>
              </w:rPr>
              <w:t>yang</w:t>
            </w:r>
            <w:r w:rsidR="008E5AA0" w:rsidRPr="008E5AA0">
              <w:rPr>
                <w:rFonts w:asciiTheme="majorBidi" w:hAnsiTheme="majorBidi" w:cstheme="majorBidi"/>
                <w:spacing w:val="-7"/>
                <w:sz w:val="20"/>
                <w:szCs w:val="20"/>
              </w:rPr>
              <w:t xml:space="preserve"> </w:t>
            </w:r>
            <w:r w:rsidR="008E5AA0" w:rsidRPr="008E5AA0">
              <w:rPr>
                <w:rFonts w:asciiTheme="majorBidi" w:hAnsiTheme="majorBidi" w:cstheme="majorBidi"/>
                <w:sz w:val="20"/>
                <w:szCs w:val="20"/>
              </w:rPr>
              <w:t>sudah</w:t>
            </w:r>
            <w:r w:rsidR="008E5AA0" w:rsidRPr="008E5AA0">
              <w:rPr>
                <w:rFonts w:asciiTheme="majorBidi" w:hAnsiTheme="majorBidi" w:cstheme="majorBidi"/>
                <w:spacing w:val="-2"/>
                <w:sz w:val="20"/>
                <w:szCs w:val="20"/>
              </w:rPr>
              <w:t xml:space="preserve"> </w:t>
            </w:r>
            <w:r w:rsidR="008E5AA0" w:rsidRPr="008E5AA0">
              <w:rPr>
                <w:rFonts w:asciiTheme="majorBidi" w:hAnsiTheme="majorBidi" w:cstheme="majorBidi"/>
                <w:sz w:val="20"/>
                <w:szCs w:val="20"/>
              </w:rPr>
              <w:t>dituliskan</w:t>
            </w:r>
            <w:r w:rsidR="008E5AA0" w:rsidRPr="008E5AA0">
              <w:rPr>
                <w:rFonts w:asciiTheme="majorBidi" w:hAnsiTheme="majorBidi" w:cstheme="majorBidi"/>
                <w:spacing w:val="-2"/>
                <w:sz w:val="20"/>
                <w:szCs w:val="20"/>
              </w:rPr>
              <w:t xml:space="preserve"> </w:t>
            </w:r>
            <w:r w:rsidR="008E5AA0" w:rsidRPr="008E5AA0">
              <w:rPr>
                <w:rFonts w:asciiTheme="majorBidi" w:hAnsiTheme="majorBidi" w:cstheme="majorBidi"/>
                <w:sz w:val="20"/>
                <w:szCs w:val="20"/>
              </w:rPr>
              <w:t>dan</w:t>
            </w:r>
            <w:r w:rsidR="008E5AA0" w:rsidRPr="008E5AA0">
              <w:rPr>
                <w:rFonts w:asciiTheme="majorBidi" w:hAnsiTheme="majorBidi" w:cstheme="majorBidi"/>
                <w:spacing w:val="-2"/>
                <w:sz w:val="20"/>
                <w:szCs w:val="20"/>
              </w:rPr>
              <w:t xml:space="preserve"> </w:t>
            </w:r>
            <w:r w:rsidR="008E5AA0" w:rsidRPr="008E5AA0">
              <w:rPr>
                <w:rFonts w:asciiTheme="majorBidi" w:hAnsiTheme="majorBidi" w:cstheme="majorBidi"/>
                <w:sz w:val="20"/>
                <w:szCs w:val="20"/>
              </w:rPr>
              <w:t>diletakkan</w:t>
            </w:r>
            <w:r w:rsidR="008E5AA0" w:rsidRPr="008E5AA0">
              <w:rPr>
                <w:rFonts w:asciiTheme="majorBidi" w:hAnsiTheme="majorBidi" w:cstheme="majorBidi"/>
                <w:spacing w:val="-2"/>
                <w:sz w:val="20"/>
                <w:szCs w:val="20"/>
              </w:rPr>
              <w:t xml:space="preserve"> </w:t>
            </w:r>
            <w:r w:rsidR="008E5AA0" w:rsidRPr="008E5AA0">
              <w:rPr>
                <w:rFonts w:asciiTheme="majorBidi" w:hAnsiTheme="majorBidi" w:cstheme="majorBidi"/>
                <w:sz w:val="20"/>
                <w:szCs w:val="20"/>
              </w:rPr>
              <w:t>didalam</w:t>
            </w:r>
            <w:r w:rsidR="008E5AA0" w:rsidRPr="008E5AA0">
              <w:rPr>
                <w:rFonts w:asciiTheme="majorBidi" w:hAnsiTheme="majorBidi" w:cstheme="majorBidi"/>
                <w:spacing w:val="-5"/>
                <w:sz w:val="20"/>
                <w:szCs w:val="20"/>
              </w:rPr>
              <w:t xml:space="preserve"> </w:t>
            </w:r>
            <w:r w:rsidR="008E5AA0" w:rsidRPr="008E5AA0">
              <w:rPr>
                <w:rFonts w:asciiTheme="majorBidi" w:hAnsiTheme="majorBidi" w:cstheme="majorBidi"/>
                <w:sz w:val="20"/>
                <w:szCs w:val="20"/>
              </w:rPr>
              <w:t>kotaknya</w:t>
            </w:r>
            <w:r w:rsidR="008E5AA0">
              <w:rPr>
                <w:rFonts w:asciiTheme="majorBidi" w:hAnsiTheme="majorBidi" w:cstheme="majorBidi"/>
                <w:sz w:val="20"/>
                <w:szCs w:val="20"/>
              </w:rPr>
              <w:t>, menulis angka yang diinginkan pada tempatnya, sambil belajar penjumlahan dan pengurangan juga</w:t>
            </w:r>
          </w:p>
          <w:p w14:paraId="6720AA55" w14:textId="77777777" w:rsidR="00557303" w:rsidRDefault="00557303">
            <w:pPr>
              <w:jc w:val="both"/>
              <w:rPr>
                <w:rFonts w:eastAsiaTheme="minorEastAsia"/>
                <w:sz w:val="20"/>
                <w:szCs w:val="20"/>
                <w:lang w:bidi="hi-IN"/>
              </w:rPr>
            </w:pPr>
          </w:p>
          <w:p w14:paraId="024E0D55" w14:textId="77777777" w:rsidR="007C34A9" w:rsidRDefault="007C34A9">
            <w:pPr>
              <w:jc w:val="both"/>
              <w:rPr>
                <w:rFonts w:eastAsiaTheme="minorEastAsia"/>
                <w:sz w:val="20"/>
                <w:szCs w:val="20"/>
                <w:lang w:bidi="hi-IN"/>
              </w:rPr>
            </w:pPr>
          </w:p>
          <w:p w14:paraId="6B3375CA" w14:textId="733CA541" w:rsidR="00557303" w:rsidRDefault="00000000">
            <w:pPr>
              <w:jc w:val="both"/>
              <w:rPr>
                <w:rFonts w:eastAsiaTheme="minorEastAsia"/>
                <w:sz w:val="20"/>
                <w:szCs w:val="20"/>
                <w:lang w:bidi="hi-IN"/>
              </w:rPr>
            </w:pPr>
            <w:r>
              <w:rPr>
                <w:rFonts w:eastAsiaTheme="minorEastAsia"/>
                <w:sz w:val="20"/>
                <w:szCs w:val="20"/>
                <w:lang w:bidi="hi-IN"/>
              </w:rPr>
              <w:t>-</w:t>
            </w:r>
            <w:r w:rsidR="008E5AA0">
              <w:rPr>
                <w:rFonts w:eastAsiaTheme="minorEastAsia"/>
                <w:sz w:val="20"/>
                <w:szCs w:val="20"/>
                <w:lang w:bidi="hi-IN"/>
              </w:rPr>
              <w:t xml:space="preserve"> U</w:t>
            </w:r>
            <w:r>
              <w:rPr>
                <w:rFonts w:eastAsiaTheme="minorEastAsia"/>
                <w:sz w:val="20"/>
                <w:szCs w:val="20"/>
                <w:lang w:bidi="hi-IN"/>
              </w:rPr>
              <w:t>ntuk penggunaan kita melihat kondisi dan suasana dimasing-masing kelas serta tema yang digunakan dan sepertinya media akan kita gunakan mulai</w:t>
            </w:r>
            <w:r w:rsidR="008E5AA0">
              <w:rPr>
                <w:rFonts w:eastAsiaTheme="minorEastAsia"/>
                <w:sz w:val="20"/>
                <w:szCs w:val="20"/>
                <w:lang w:bidi="hi-IN"/>
              </w:rPr>
              <w:t xml:space="preserve"> semester gasal ini</w:t>
            </w:r>
            <w:r>
              <w:rPr>
                <w:rFonts w:eastAsiaTheme="minorEastAsia"/>
                <w:sz w:val="20"/>
                <w:szCs w:val="20"/>
                <w:lang w:bidi="hi-IN"/>
              </w:rPr>
              <w:t xml:space="preserve"> karena </w:t>
            </w:r>
            <w:r w:rsidR="008E5AA0">
              <w:rPr>
                <w:rFonts w:eastAsiaTheme="minorEastAsia"/>
                <w:sz w:val="20"/>
                <w:szCs w:val="20"/>
                <w:lang w:bidi="hi-IN"/>
              </w:rPr>
              <w:t xml:space="preserve">masih banyaknya anak yang kemampuan berhitungnya kurang, </w:t>
            </w:r>
            <w:r>
              <w:rPr>
                <w:rFonts w:eastAsiaTheme="minorEastAsia"/>
                <w:sz w:val="20"/>
                <w:szCs w:val="20"/>
                <w:lang w:bidi="hi-IN"/>
              </w:rPr>
              <w:t>dengan ini guru mampu mengkondisikan siswa untuk focus. Saat kegiatan belajar mengajar</w:t>
            </w:r>
            <w:r w:rsidR="008E5AA0">
              <w:rPr>
                <w:rFonts w:eastAsiaTheme="minorEastAsia"/>
                <w:sz w:val="20"/>
                <w:szCs w:val="20"/>
                <w:lang w:bidi="hi-IN"/>
              </w:rPr>
              <w:t>, karena media “worm pick’ ini sangat menarik bagi anak-anak</w:t>
            </w:r>
          </w:p>
        </w:tc>
      </w:tr>
    </w:tbl>
    <w:p w14:paraId="55A58B12" w14:textId="77777777" w:rsidR="00557303" w:rsidRDefault="00557303" w:rsidP="007C34A9">
      <w:pPr>
        <w:jc w:val="both"/>
        <w:rPr>
          <w:sz w:val="20"/>
          <w:szCs w:val="20"/>
        </w:rPr>
      </w:pPr>
    </w:p>
    <w:p w14:paraId="4AD5059C" w14:textId="77777777" w:rsidR="00557303" w:rsidRDefault="00557303">
      <w:pPr>
        <w:jc w:val="center"/>
        <w:rPr>
          <w:b/>
          <w:bCs/>
          <w:i/>
          <w:iCs/>
          <w:sz w:val="20"/>
          <w:szCs w:val="20"/>
        </w:rPr>
      </w:pPr>
    </w:p>
    <w:p w14:paraId="694503DE" w14:textId="77777777" w:rsidR="00557303" w:rsidRDefault="00557303">
      <w:pPr>
        <w:jc w:val="center"/>
        <w:rPr>
          <w:b/>
          <w:bCs/>
          <w:i/>
          <w:iCs/>
          <w:sz w:val="20"/>
          <w:szCs w:val="20"/>
        </w:rPr>
      </w:pPr>
    </w:p>
    <w:p w14:paraId="17B23F75" w14:textId="77777777" w:rsidR="00557303" w:rsidRDefault="00557303"/>
    <w:sectPr w:rsidR="005573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303"/>
    <w:rsid w:val="003E0DDC"/>
    <w:rsid w:val="003F795E"/>
    <w:rsid w:val="00557303"/>
    <w:rsid w:val="007C34A9"/>
    <w:rsid w:val="008E5AA0"/>
    <w:rsid w:val="00B82165"/>
    <w:rsid w:val="00E37E10"/>
    <w:rsid w:val="00F96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728D3"/>
  <w15:docId w15:val="{F10BE3C5-CA27-49B7-B3D0-31F42366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eastAsia="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Pr>
      <w:rFonts w:asciiTheme="minorHAnsi" w:eastAsiaTheme="minorEastAsia" w:hAnsiTheme="minorHAnsi" w:cstheme="minorBidi"/>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unhideWhenUsed/>
    <w:rsid w:val="008E5A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iPhone</dc:creator>
  <cp:lastModifiedBy>dhilaputri2803@gmail.com</cp:lastModifiedBy>
  <cp:revision>2</cp:revision>
  <dcterms:created xsi:type="dcterms:W3CDTF">2025-10-12T21:16:00Z</dcterms:created>
  <dcterms:modified xsi:type="dcterms:W3CDTF">2025-10-12T21:16:00Z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2052-11.33.82</vt:lpwstr>
  </property>
  <property fmtid="{D5CDD505-2E9C-101B-9397-08002B2CF9AE}" pid="3" name="ICV">
    <vt:lpwstr>A7D163C62CC2F67032ABF7661D043B54_31</vt:lpwstr>
  </property>
</Properties>
</file>